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DE1" w:rsidRPr="00861E35" w:rsidRDefault="00556809">
      <w:pPr>
        <w:rPr>
          <w:rFonts w:ascii="Calibri" w:hAnsi="Calibri"/>
          <w:b/>
          <w:sz w:val="22"/>
          <w:szCs w:val="22"/>
        </w:rPr>
      </w:pPr>
      <w:bookmarkStart w:id="0" w:name="_GoBack"/>
      <w:bookmarkEnd w:id="0"/>
      <w:r w:rsidRPr="00861E35">
        <w:rPr>
          <w:rFonts w:ascii="Calibri" w:hAnsi="Calibri"/>
          <w:b/>
          <w:sz w:val="22"/>
          <w:szCs w:val="22"/>
        </w:rPr>
        <w:t>C</w:t>
      </w:r>
      <w:r w:rsidR="00473DE1" w:rsidRPr="00861E35">
        <w:rPr>
          <w:rFonts w:ascii="Calibri" w:hAnsi="Calibri"/>
          <w:b/>
          <w:sz w:val="22"/>
          <w:szCs w:val="22"/>
        </w:rPr>
        <w:t>OMMISSIONERS PROCEEDINGS</w:t>
      </w:r>
    </w:p>
    <w:p w:rsidR="00473DE1" w:rsidRPr="006D79EC" w:rsidRDefault="00500C59">
      <w:pPr>
        <w:rPr>
          <w:rStyle w:val="Strong"/>
        </w:rPr>
      </w:pPr>
      <w:r>
        <w:rPr>
          <w:rFonts w:ascii="Calibri" w:hAnsi="Calibri"/>
          <w:b/>
          <w:sz w:val="22"/>
          <w:szCs w:val="22"/>
        </w:rPr>
        <w:t>FEBRUARY 7, 2017</w:t>
      </w:r>
    </w:p>
    <w:p w:rsidR="002A2B52" w:rsidRPr="009836AA" w:rsidRDefault="002A2B52">
      <w:pPr>
        <w:rPr>
          <w:rFonts w:ascii="Calibri" w:hAnsi="Calibri"/>
          <w:sz w:val="22"/>
          <w:szCs w:val="22"/>
        </w:rPr>
      </w:pPr>
    </w:p>
    <w:p w:rsidR="00D23017" w:rsidRDefault="00A02188" w:rsidP="00A02188">
      <w:pPr>
        <w:pStyle w:val="NoSpacing"/>
      </w:pPr>
      <w:r>
        <w:t xml:space="preserve">Sanborn County Commissioners met in regular session on </w:t>
      </w:r>
      <w:r w:rsidR="0076352E">
        <w:t>T</w:t>
      </w:r>
      <w:r w:rsidR="00761A60">
        <w:t>ues</w:t>
      </w:r>
      <w:r w:rsidR="0076352E">
        <w:t xml:space="preserve">day, </w:t>
      </w:r>
      <w:r w:rsidR="00500C59">
        <w:t>February 7</w:t>
      </w:r>
      <w:r w:rsidR="002B4A4D">
        <w:t>,</w:t>
      </w:r>
      <w:r w:rsidR="003B3913">
        <w:t xml:space="preserve"> </w:t>
      </w:r>
      <w:r w:rsidR="00CF5ACC">
        <w:t xml:space="preserve">2017, </w:t>
      </w:r>
      <w:r>
        <w:t xml:space="preserve">at 9:00 a.m. with </w:t>
      </w:r>
      <w:r w:rsidR="00651516">
        <w:t xml:space="preserve">Chairman </w:t>
      </w:r>
      <w:r w:rsidR="003B3913">
        <w:t>Ebersdorfer,</w:t>
      </w:r>
      <w:r w:rsidR="00E84982">
        <w:t xml:space="preserve"> presiding</w:t>
      </w:r>
      <w:r>
        <w:t>.  Other me</w:t>
      </w:r>
      <w:r w:rsidR="00FF50C4">
        <w:t xml:space="preserve">mbers present were: </w:t>
      </w:r>
      <w:r>
        <w:t>Ohlrogge</w:t>
      </w:r>
      <w:r w:rsidR="00F87308">
        <w:t>,</w:t>
      </w:r>
      <w:r w:rsidR="00A46DE4">
        <w:t xml:space="preserve"> </w:t>
      </w:r>
      <w:r w:rsidR="00CC34CE">
        <w:t>Blindauer</w:t>
      </w:r>
      <w:r w:rsidR="00B56730">
        <w:t xml:space="preserve">, </w:t>
      </w:r>
      <w:r w:rsidR="00424B2E">
        <w:t xml:space="preserve">and </w:t>
      </w:r>
      <w:r w:rsidR="003B3913">
        <w:t>S. Larson</w:t>
      </w:r>
      <w:r w:rsidR="00424B2E">
        <w:t>.  Absent was</w:t>
      </w:r>
      <w:r w:rsidR="00B56730">
        <w:t xml:space="preserve"> </w:t>
      </w:r>
      <w:r w:rsidR="009A3B02">
        <w:t xml:space="preserve">P. Larson.  </w:t>
      </w:r>
      <w:r w:rsidR="00CC34CE">
        <w:t xml:space="preserve"> </w:t>
      </w:r>
      <w:r>
        <w:t>Also present was Auditor Larson.  Motion by</w:t>
      </w:r>
      <w:r w:rsidR="007774EC">
        <w:t xml:space="preserve"> S. Larson</w:t>
      </w:r>
      <w:r w:rsidR="003B3913">
        <w:t xml:space="preserve">, </w:t>
      </w:r>
      <w:r w:rsidR="008A3750">
        <w:t xml:space="preserve">seconded </w:t>
      </w:r>
      <w:r w:rsidRPr="00BA7655">
        <w:t>by</w:t>
      </w:r>
      <w:r w:rsidR="007774EC">
        <w:t xml:space="preserve"> Blindauer</w:t>
      </w:r>
      <w:r w:rsidR="005012A6">
        <w:t>,</w:t>
      </w:r>
      <w:r>
        <w:t xml:space="preserve"> to accept the minutes as </w:t>
      </w:r>
      <w:r w:rsidR="001D0E7E">
        <w:t>presented</w:t>
      </w:r>
      <w:r w:rsidR="008B0724">
        <w:t>.</w:t>
      </w:r>
      <w:r w:rsidR="00D23017">
        <w:t xml:space="preserve">  </w:t>
      </w:r>
      <w:r w:rsidR="00CB0EF4">
        <w:t xml:space="preserve">All ayes.  </w:t>
      </w:r>
      <w:r w:rsidR="00D23017">
        <w:t>Motion carried.</w:t>
      </w:r>
      <w:r w:rsidR="008904A1">
        <w:t xml:space="preserve">  </w:t>
      </w:r>
      <w:r w:rsidR="000A5ECB">
        <w:t xml:space="preserve">  </w:t>
      </w:r>
      <w:r w:rsidR="00651516">
        <w:t xml:space="preserve"> </w:t>
      </w:r>
    </w:p>
    <w:p w:rsidR="00CF5ACC" w:rsidRDefault="00CF5ACC" w:rsidP="00A02188">
      <w:pPr>
        <w:pStyle w:val="NoSpacing"/>
      </w:pPr>
    </w:p>
    <w:p w:rsidR="003D74D6" w:rsidRDefault="003D74D6" w:rsidP="00BC6DB4">
      <w:pPr>
        <w:pStyle w:val="NoSpacing"/>
      </w:pPr>
    </w:p>
    <w:p w:rsidR="00BC6DB4" w:rsidRDefault="00BC6DB4" w:rsidP="00BC6DB4">
      <w:pPr>
        <w:pStyle w:val="NoSpacing"/>
      </w:pPr>
      <w:r>
        <w:rPr>
          <w:b/>
          <w:u w:val="single"/>
        </w:rPr>
        <w:t>HIGHWAY</w:t>
      </w:r>
      <w:r w:rsidR="00F8662D">
        <w:rPr>
          <w:b/>
          <w:u w:val="single"/>
        </w:rPr>
        <w:t xml:space="preserve"> </w:t>
      </w:r>
    </w:p>
    <w:p w:rsidR="00C74552" w:rsidRDefault="00BC6DB4" w:rsidP="00500C59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475036">
        <w:rPr>
          <w:rFonts w:asciiTheme="minorHAnsi" w:hAnsiTheme="minorHAnsi"/>
          <w:sz w:val="22"/>
          <w:szCs w:val="22"/>
        </w:rPr>
        <w:t>Lee Goergen, Highway Super</w:t>
      </w:r>
      <w:r w:rsidR="00A224B0" w:rsidRPr="00475036">
        <w:rPr>
          <w:rFonts w:asciiTheme="minorHAnsi" w:hAnsiTheme="minorHAnsi"/>
          <w:sz w:val="22"/>
          <w:szCs w:val="22"/>
        </w:rPr>
        <w:t>intendent</w:t>
      </w:r>
      <w:r w:rsidRPr="00475036">
        <w:rPr>
          <w:rFonts w:asciiTheme="minorHAnsi" w:hAnsiTheme="minorHAnsi"/>
          <w:sz w:val="22"/>
          <w:szCs w:val="22"/>
        </w:rPr>
        <w:t>/Weed Supervisor</w:t>
      </w:r>
      <w:r w:rsidR="00071054" w:rsidRPr="00475036">
        <w:rPr>
          <w:rFonts w:asciiTheme="minorHAnsi" w:hAnsiTheme="minorHAnsi"/>
          <w:sz w:val="22"/>
          <w:szCs w:val="22"/>
        </w:rPr>
        <w:t>,</w:t>
      </w:r>
      <w:r w:rsidR="00CF5ACC">
        <w:rPr>
          <w:rFonts w:asciiTheme="minorHAnsi" w:hAnsiTheme="minorHAnsi"/>
          <w:sz w:val="22"/>
          <w:szCs w:val="22"/>
        </w:rPr>
        <w:t xml:space="preserve"> </w:t>
      </w:r>
      <w:r w:rsidR="00F94F32">
        <w:rPr>
          <w:rFonts w:asciiTheme="minorHAnsi" w:hAnsiTheme="minorHAnsi"/>
          <w:sz w:val="22"/>
          <w:szCs w:val="22"/>
        </w:rPr>
        <w:t>presented the bid</w:t>
      </w:r>
      <w:r w:rsidR="000C6334">
        <w:rPr>
          <w:rFonts w:asciiTheme="minorHAnsi" w:hAnsiTheme="minorHAnsi"/>
          <w:sz w:val="22"/>
          <w:szCs w:val="22"/>
        </w:rPr>
        <w:t xml:space="preserve"> contract</w:t>
      </w:r>
      <w:r w:rsidR="00F94F32">
        <w:rPr>
          <w:rFonts w:asciiTheme="minorHAnsi" w:hAnsiTheme="minorHAnsi"/>
          <w:sz w:val="22"/>
          <w:szCs w:val="22"/>
        </w:rPr>
        <w:t xml:space="preserve"> </w:t>
      </w:r>
      <w:r w:rsidR="000C6334">
        <w:rPr>
          <w:rFonts w:asciiTheme="minorHAnsi" w:hAnsiTheme="minorHAnsi"/>
          <w:sz w:val="22"/>
          <w:szCs w:val="22"/>
        </w:rPr>
        <w:t xml:space="preserve">Beadle County </w:t>
      </w:r>
      <w:r w:rsidR="00B758D5">
        <w:rPr>
          <w:rFonts w:asciiTheme="minorHAnsi" w:hAnsiTheme="minorHAnsi"/>
          <w:sz w:val="22"/>
          <w:szCs w:val="22"/>
        </w:rPr>
        <w:t>has with</w:t>
      </w:r>
      <w:r w:rsidR="000C6334">
        <w:rPr>
          <w:rFonts w:asciiTheme="minorHAnsi" w:hAnsiTheme="minorHAnsi"/>
          <w:sz w:val="22"/>
          <w:szCs w:val="22"/>
        </w:rPr>
        <w:t xml:space="preserve"> </w:t>
      </w:r>
      <w:r w:rsidR="007774EC">
        <w:rPr>
          <w:rFonts w:asciiTheme="minorHAnsi" w:hAnsiTheme="minorHAnsi"/>
          <w:sz w:val="22"/>
          <w:szCs w:val="22"/>
        </w:rPr>
        <w:t>True North Steel.  Motion by Blindauer, seconded by Ohlrogge</w:t>
      </w:r>
      <w:r w:rsidR="00F94F32">
        <w:rPr>
          <w:rFonts w:asciiTheme="minorHAnsi" w:hAnsiTheme="minorHAnsi"/>
          <w:sz w:val="22"/>
          <w:szCs w:val="22"/>
        </w:rPr>
        <w:t xml:space="preserve">, to buy off </w:t>
      </w:r>
      <w:r w:rsidR="000C6334">
        <w:rPr>
          <w:rFonts w:asciiTheme="minorHAnsi" w:hAnsiTheme="minorHAnsi"/>
          <w:sz w:val="22"/>
          <w:szCs w:val="22"/>
        </w:rPr>
        <w:t xml:space="preserve">the Beadle County </w:t>
      </w:r>
      <w:r w:rsidR="00F94F32">
        <w:rPr>
          <w:rFonts w:asciiTheme="minorHAnsi" w:hAnsiTheme="minorHAnsi"/>
          <w:sz w:val="22"/>
          <w:szCs w:val="22"/>
        </w:rPr>
        <w:t>bid</w:t>
      </w:r>
      <w:r w:rsidR="00D84F77">
        <w:rPr>
          <w:rFonts w:asciiTheme="minorHAnsi" w:hAnsiTheme="minorHAnsi"/>
          <w:sz w:val="22"/>
          <w:szCs w:val="22"/>
        </w:rPr>
        <w:t xml:space="preserve">.  </w:t>
      </w:r>
      <w:r w:rsidR="00F94F32">
        <w:rPr>
          <w:rFonts w:asciiTheme="minorHAnsi" w:hAnsiTheme="minorHAnsi"/>
          <w:sz w:val="22"/>
          <w:szCs w:val="22"/>
        </w:rPr>
        <w:t xml:space="preserve">All ayes.  Motion carried.  Motion by Ohlrogge, seconded by Blindauer, to </w:t>
      </w:r>
      <w:r w:rsidR="00B758D5">
        <w:rPr>
          <w:rFonts w:asciiTheme="minorHAnsi" w:hAnsiTheme="minorHAnsi"/>
          <w:sz w:val="22"/>
          <w:szCs w:val="22"/>
        </w:rPr>
        <w:t xml:space="preserve">hire Brosz Engineering to do </w:t>
      </w:r>
      <w:r w:rsidR="00D84F77">
        <w:rPr>
          <w:rFonts w:asciiTheme="minorHAnsi" w:hAnsiTheme="minorHAnsi"/>
          <w:sz w:val="22"/>
          <w:szCs w:val="22"/>
        </w:rPr>
        <w:t>Hydrology</w:t>
      </w:r>
      <w:r w:rsidR="00B758D5">
        <w:rPr>
          <w:rFonts w:asciiTheme="minorHAnsi" w:hAnsiTheme="minorHAnsi"/>
          <w:sz w:val="22"/>
          <w:szCs w:val="22"/>
        </w:rPr>
        <w:t xml:space="preserve"> &amp; Hydraulics</w:t>
      </w:r>
      <w:r w:rsidR="00D84F77">
        <w:rPr>
          <w:rFonts w:asciiTheme="minorHAnsi" w:hAnsiTheme="minorHAnsi"/>
          <w:sz w:val="22"/>
          <w:szCs w:val="22"/>
        </w:rPr>
        <w:t xml:space="preserve"> studies </w:t>
      </w:r>
      <w:r w:rsidR="00B758D5">
        <w:rPr>
          <w:rFonts w:asciiTheme="minorHAnsi" w:hAnsiTheme="minorHAnsi"/>
          <w:sz w:val="22"/>
          <w:szCs w:val="22"/>
        </w:rPr>
        <w:t xml:space="preserve">for replacement projects </w:t>
      </w:r>
      <w:r w:rsidR="004421F1">
        <w:rPr>
          <w:rFonts w:asciiTheme="minorHAnsi" w:hAnsiTheme="minorHAnsi"/>
          <w:sz w:val="22"/>
          <w:szCs w:val="22"/>
        </w:rPr>
        <w:t xml:space="preserve">for two bridges </w:t>
      </w:r>
      <w:r w:rsidR="00B758D5">
        <w:rPr>
          <w:rFonts w:asciiTheme="minorHAnsi" w:hAnsiTheme="minorHAnsi"/>
          <w:sz w:val="22"/>
          <w:szCs w:val="22"/>
        </w:rPr>
        <w:t>on 239</w:t>
      </w:r>
      <w:r w:rsidR="00B758D5" w:rsidRPr="00B758D5">
        <w:rPr>
          <w:rFonts w:asciiTheme="minorHAnsi" w:hAnsiTheme="minorHAnsi"/>
          <w:sz w:val="22"/>
          <w:szCs w:val="22"/>
          <w:vertAlign w:val="superscript"/>
        </w:rPr>
        <w:t>th</w:t>
      </w:r>
      <w:r w:rsidR="00B758D5">
        <w:rPr>
          <w:rFonts w:asciiTheme="minorHAnsi" w:hAnsiTheme="minorHAnsi"/>
          <w:sz w:val="22"/>
          <w:szCs w:val="22"/>
        </w:rPr>
        <w:t xml:space="preserve"> St</w:t>
      </w:r>
      <w:r w:rsidR="004421F1">
        <w:rPr>
          <w:rFonts w:asciiTheme="minorHAnsi" w:hAnsiTheme="minorHAnsi"/>
          <w:sz w:val="22"/>
          <w:szCs w:val="22"/>
        </w:rPr>
        <w:t>.</w:t>
      </w:r>
      <w:r w:rsidR="00B758D5">
        <w:rPr>
          <w:rFonts w:asciiTheme="minorHAnsi" w:hAnsiTheme="minorHAnsi"/>
          <w:sz w:val="22"/>
          <w:szCs w:val="22"/>
        </w:rPr>
        <w:t xml:space="preserve"> and 395</w:t>
      </w:r>
      <w:r w:rsidR="00B758D5" w:rsidRPr="00B758D5">
        <w:rPr>
          <w:rFonts w:asciiTheme="minorHAnsi" w:hAnsiTheme="minorHAnsi"/>
          <w:sz w:val="22"/>
          <w:szCs w:val="22"/>
          <w:vertAlign w:val="superscript"/>
        </w:rPr>
        <w:t>th</w:t>
      </w:r>
      <w:r w:rsidR="00B758D5">
        <w:rPr>
          <w:rFonts w:asciiTheme="minorHAnsi" w:hAnsiTheme="minorHAnsi"/>
          <w:sz w:val="22"/>
          <w:szCs w:val="22"/>
        </w:rPr>
        <w:t xml:space="preserve"> Ave</w:t>
      </w:r>
      <w:r w:rsidR="003C2454">
        <w:rPr>
          <w:rFonts w:asciiTheme="minorHAnsi" w:hAnsiTheme="minorHAnsi"/>
          <w:sz w:val="22"/>
          <w:szCs w:val="22"/>
        </w:rPr>
        <w:t>.</w:t>
      </w:r>
      <w:r w:rsidR="004421F1">
        <w:rPr>
          <w:rFonts w:asciiTheme="minorHAnsi" w:hAnsiTheme="minorHAnsi"/>
          <w:sz w:val="22"/>
          <w:szCs w:val="22"/>
        </w:rPr>
        <w:t xml:space="preserve">  All ayes.  Motion carried. </w:t>
      </w:r>
      <w:r w:rsidR="003C2454">
        <w:rPr>
          <w:rFonts w:asciiTheme="minorHAnsi" w:hAnsiTheme="minorHAnsi"/>
          <w:sz w:val="22"/>
          <w:szCs w:val="22"/>
        </w:rPr>
        <w:t xml:space="preserve"> </w:t>
      </w:r>
    </w:p>
    <w:p w:rsidR="00D84F77" w:rsidRDefault="00D84F77" w:rsidP="00500C59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Motion by S. Larson,</w:t>
      </w:r>
      <w:r w:rsidR="004421F1">
        <w:rPr>
          <w:rFonts w:asciiTheme="minorHAnsi" w:hAnsiTheme="minorHAnsi"/>
          <w:sz w:val="22"/>
          <w:szCs w:val="22"/>
        </w:rPr>
        <w:t xml:space="preserve"> seconded by</w:t>
      </w:r>
      <w:r>
        <w:rPr>
          <w:rFonts w:asciiTheme="minorHAnsi" w:hAnsiTheme="minorHAnsi"/>
          <w:sz w:val="22"/>
          <w:szCs w:val="22"/>
        </w:rPr>
        <w:t xml:space="preserve"> Blindauer</w:t>
      </w:r>
      <w:r w:rsidR="004421F1">
        <w:rPr>
          <w:rFonts w:asciiTheme="minorHAnsi" w:hAnsiTheme="minorHAnsi"/>
          <w:sz w:val="22"/>
          <w:szCs w:val="22"/>
        </w:rPr>
        <w:t xml:space="preserve">, to </w:t>
      </w:r>
      <w:r w:rsidR="00B6370A">
        <w:rPr>
          <w:rFonts w:asciiTheme="minorHAnsi" w:hAnsiTheme="minorHAnsi"/>
          <w:sz w:val="22"/>
          <w:szCs w:val="22"/>
        </w:rPr>
        <w:t>hold</w:t>
      </w:r>
      <w:r w:rsidR="004421F1">
        <w:rPr>
          <w:rFonts w:asciiTheme="minorHAnsi" w:hAnsiTheme="minorHAnsi"/>
          <w:sz w:val="22"/>
          <w:szCs w:val="22"/>
        </w:rPr>
        <w:t xml:space="preserve"> bid letting on March 21</w:t>
      </w:r>
      <w:r w:rsidR="00C222EE" w:rsidRPr="004421F1">
        <w:rPr>
          <w:rFonts w:asciiTheme="minorHAnsi" w:hAnsiTheme="minorHAnsi"/>
          <w:sz w:val="22"/>
          <w:szCs w:val="22"/>
          <w:vertAlign w:val="superscript"/>
        </w:rPr>
        <w:t>st</w:t>
      </w:r>
      <w:r w:rsidR="00C222EE">
        <w:rPr>
          <w:rFonts w:asciiTheme="minorHAnsi" w:hAnsiTheme="minorHAnsi"/>
          <w:sz w:val="22"/>
          <w:szCs w:val="22"/>
          <w:vertAlign w:val="superscript"/>
        </w:rPr>
        <w:t xml:space="preserve">.  </w:t>
      </w:r>
      <w:r w:rsidR="00C222EE">
        <w:rPr>
          <w:rFonts w:asciiTheme="minorHAnsi" w:hAnsiTheme="minorHAnsi"/>
          <w:sz w:val="22"/>
          <w:szCs w:val="22"/>
        </w:rPr>
        <w:t xml:space="preserve"> All ayes.  Motion carried.</w:t>
      </w:r>
    </w:p>
    <w:p w:rsidR="00500C59" w:rsidRDefault="00500C59" w:rsidP="00500C59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500C59" w:rsidRDefault="00500C59" w:rsidP="00500C59">
      <w:pPr>
        <w:autoSpaceDE w:val="0"/>
        <w:autoSpaceDN w:val="0"/>
        <w:adjustRightInd w:val="0"/>
        <w:rPr>
          <w:rFonts w:asciiTheme="minorHAnsi" w:hAnsiTheme="minorHAnsi"/>
          <w:b/>
          <w:sz w:val="22"/>
          <w:szCs w:val="22"/>
          <w:u w:val="single"/>
        </w:rPr>
      </w:pPr>
      <w:r w:rsidRPr="00500C59">
        <w:rPr>
          <w:rFonts w:asciiTheme="minorHAnsi" w:hAnsiTheme="minorHAnsi"/>
          <w:b/>
          <w:sz w:val="22"/>
          <w:szCs w:val="22"/>
          <w:u w:val="single"/>
        </w:rPr>
        <w:t>ABATE TAXES</w:t>
      </w:r>
    </w:p>
    <w:p w:rsidR="00424B2E" w:rsidRDefault="00DC3819" w:rsidP="00500C59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Auditor Larson presented an Application for Abatement of Taxes for Randy Baysinger for a mobile home located on NE/</w:t>
      </w:r>
      <w:r w:rsidR="00424B2E">
        <w:rPr>
          <w:rFonts w:asciiTheme="minorHAnsi" w:hAnsiTheme="minorHAnsi"/>
          <w:sz w:val="22"/>
          <w:szCs w:val="22"/>
        </w:rPr>
        <w:t>4 12-107-62.  The mobile home burnt on October 2, 2016.  Motion by</w:t>
      </w:r>
      <w:r w:rsidR="00C222EE">
        <w:rPr>
          <w:rFonts w:asciiTheme="minorHAnsi" w:hAnsiTheme="minorHAnsi"/>
          <w:sz w:val="22"/>
          <w:szCs w:val="22"/>
        </w:rPr>
        <w:t xml:space="preserve"> Ohlrogge, </w:t>
      </w:r>
      <w:r w:rsidR="00424B2E">
        <w:rPr>
          <w:rFonts w:asciiTheme="minorHAnsi" w:hAnsiTheme="minorHAnsi"/>
          <w:sz w:val="22"/>
          <w:szCs w:val="22"/>
        </w:rPr>
        <w:t>seconded by</w:t>
      </w:r>
      <w:r w:rsidR="00C222EE">
        <w:rPr>
          <w:rFonts w:asciiTheme="minorHAnsi" w:hAnsiTheme="minorHAnsi"/>
          <w:sz w:val="22"/>
          <w:szCs w:val="22"/>
        </w:rPr>
        <w:t xml:space="preserve"> Blindauer, </w:t>
      </w:r>
      <w:r w:rsidR="00424B2E">
        <w:rPr>
          <w:rFonts w:asciiTheme="minorHAnsi" w:hAnsiTheme="minorHAnsi"/>
          <w:sz w:val="22"/>
          <w:szCs w:val="22"/>
        </w:rPr>
        <w:t>to abate the taxes for three months in the amount of $17.88.  All ayes.  Motion carried.</w:t>
      </w:r>
    </w:p>
    <w:p w:rsidR="00424B2E" w:rsidRDefault="00424B2E" w:rsidP="00500C59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2170D2" w:rsidRDefault="002170D2" w:rsidP="00500C59">
      <w:pPr>
        <w:autoSpaceDE w:val="0"/>
        <w:autoSpaceDN w:val="0"/>
        <w:adjustRightInd w:val="0"/>
        <w:rPr>
          <w:rFonts w:asciiTheme="minorHAnsi" w:hAnsiTheme="minorHAnsi"/>
          <w:b/>
          <w:sz w:val="22"/>
          <w:szCs w:val="22"/>
          <w:u w:val="single"/>
        </w:rPr>
      </w:pPr>
      <w:r w:rsidRPr="002170D2">
        <w:rPr>
          <w:rFonts w:asciiTheme="minorHAnsi" w:hAnsiTheme="minorHAnsi"/>
          <w:b/>
          <w:sz w:val="22"/>
          <w:szCs w:val="22"/>
          <w:u w:val="single"/>
        </w:rPr>
        <w:t>AMBULANCE BILL</w:t>
      </w:r>
    </w:p>
    <w:p w:rsidR="00303A69" w:rsidRDefault="002170D2" w:rsidP="00500C59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Motion by</w:t>
      </w:r>
      <w:r w:rsidR="006D79EC">
        <w:rPr>
          <w:rFonts w:asciiTheme="minorHAnsi" w:hAnsiTheme="minorHAnsi"/>
          <w:sz w:val="22"/>
          <w:szCs w:val="22"/>
        </w:rPr>
        <w:t xml:space="preserve"> S</w:t>
      </w:r>
      <w:r w:rsidR="00C222EE">
        <w:rPr>
          <w:rFonts w:asciiTheme="minorHAnsi" w:hAnsiTheme="minorHAnsi"/>
          <w:sz w:val="22"/>
          <w:szCs w:val="22"/>
        </w:rPr>
        <w:t xml:space="preserve">. Larson, </w:t>
      </w:r>
      <w:r>
        <w:rPr>
          <w:rFonts w:asciiTheme="minorHAnsi" w:hAnsiTheme="minorHAnsi"/>
          <w:sz w:val="22"/>
          <w:szCs w:val="22"/>
        </w:rPr>
        <w:t xml:space="preserve">seconded by </w:t>
      </w:r>
      <w:r w:rsidR="006D79EC">
        <w:rPr>
          <w:rFonts w:asciiTheme="minorHAnsi" w:hAnsiTheme="minorHAnsi"/>
          <w:sz w:val="22"/>
          <w:szCs w:val="22"/>
        </w:rPr>
        <w:t>Blindauer</w:t>
      </w:r>
      <w:r w:rsidR="00C222EE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to forgive the amount of $150.00 on the ambulance bill of </w:t>
      </w:r>
      <w:r w:rsidR="00303A69">
        <w:rPr>
          <w:rFonts w:asciiTheme="minorHAnsi" w:hAnsiTheme="minorHAnsi"/>
          <w:sz w:val="22"/>
          <w:szCs w:val="22"/>
        </w:rPr>
        <w:t>Roy McCreight.  He is deceased with no estate.  All ayes.  Motion carried.</w:t>
      </w:r>
    </w:p>
    <w:p w:rsidR="000A0854" w:rsidRPr="002170D2" w:rsidRDefault="00303A69" w:rsidP="00500C59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 w:rsidR="00500C59" w:rsidRDefault="00424B2E" w:rsidP="00500C59">
      <w:pPr>
        <w:autoSpaceDE w:val="0"/>
        <w:autoSpaceDN w:val="0"/>
        <w:adjustRightInd w:val="0"/>
        <w:rPr>
          <w:rFonts w:asciiTheme="minorHAnsi" w:hAnsiTheme="minorHAnsi"/>
          <w:b/>
          <w:sz w:val="22"/>
          <w:szCs w:val="22"/>
          <w:u w:val="single"/>
        </w:rPr>
      </w:pPr>
      <w:r w:rsidRPr="00424B2E">
        <w:rPr>
          <w:rFonts w:asciiTheme="minorHAnsi" w:hAnsiTheme="minorHAnsi"/>
          <w:b/>
          <w:sz w:val="22"/>
          <w:szCs w:val="22"/>
          <w:u w:val="single"/>
        </w:rPr>
        <w:t xml:space="preserve">AMBULANCE </w:t>
      </w:r>
      <w:r w:rsidR="003860EE">
        <w:rPr>
          <w:rFonts w:asciiTheme="minorHAnsi" w:hAnsiTheme="minorHAnsi"/>
          <w:b/>
          <w:sz w:val="22"/>
          <w:szCs w:val="22"/>
          <w:u w:val="single"/>
        </w:rPr>
        <w:t>BUILDING</w:t>
      </w:r>
    </w:p>
    <w:p w:rsidR="00424B2E" w:rsidRDefault="00424B2E" w:rsidP="00500C59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county received a financial agreement with the State of South Dakota to purchase the State’s share of the former Bus </w:t>
      </w:r>
      <w:r w:rsidR="00F0676F">
        <w:rPr>
          <w:rFonts w:asciiTheme="minorHAnsi" w:hAnsiTheme="minorHAnsi"/>
          <w:sz w:val="22"/>
          <w:szCs w:val="22"/>
        </w:rPr>
        <w:t>Building</w:t>
      </w:r>
      <w:r>
        <w:rPr>
          <w:rFonts w:asciiTheme="minorHAnsi" w:hAnsiTheme="minorHAnsi"/>
          <w:sz w:val="22"/>
          <w:szCs w:val="22"/>
        </w:rPr>
        <w:t xml:space="preserve"> in the amount of $42,962.74.  Motion by</w:t>
      </w:r>
      <w:r w:rsidR="00C222EE">
        <w:rPr>
          <w:rFonts w:asciiTheme="minorHAnsi" w:hAnsiTheme="minorHAnsi"/>
          <w:sz w:val="22"/>
          <w:szCs w:val="22"/>
        </w:rPr>
        <w:t xml:space="preserve"> Ohlrogge, </w:t>
      </w:r>
      <w:r>
        <w:rPr>
          <w:rFonts w:asciiTheme="minorHAnsi" w:hAnsiTheme="minorHAnsi"/>
          <w:sz w:val="22"/>
          <w:szCs w:val="22"/>
        </w:rPr>
        <w:t>seconded by</w:t>
      </w:r>
      <w:r w:rsidR="00C222EE">
        <w:rPr>
          <w:rFonts w:asciiTheme="minorHAnsi" w:hAnsiTheme="minorHAnsi"/>
          <w:sz w:val="22"/>
          <w:szCs w:val="22"/>
        </w:rPr>
        <w:t xml:space="preserve"> </w:t>
      </w:r>
      <w:r w:rsidR="006D79EC">
        <w:rPr>
          <w:rFonts w:asciiTheme="minorHAnsi" w:hAnsiTheme="minorHAnsi"/>
          <w:sz w:val="22"/>
          <w:szCs w:val="22"/>
        </w:rPr>
        <w:t>Blindauer</w:t>
      </w:r>
      <w:r w:rsidR="00C222EE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to purchase the </w:t>
      </w:r>
      <w:r w:rsidR="00C222EE">
        <w:rPr>
          <w:rFonts w:asciiTheme="minorHAnsi" w:hAnsiTheme="minorHAnsi"/>
          <w:sz w:val="22"/>
          <w:szCs w:val="22"/>
        </w:rPr>
        <w:t>state’s share of the building</w:t>
      </w:r>
      <w:r>
        <w:rPr>
          <w:rFonts w:asciiTheme="minorHAnsi" w:hAnsiTheme="minorHAnsi"/>
          <w:sz w:val="22"/>
          <w:szCs w:val="22"/>
        </w:rPr>
        <w:t>.  All ayes.  Motion carried.  The building will be used for the ambulance and other county needs.  Motion by</w:t>
      </w:r>
      <w:r w:rsidR="00C222EE">
        <w:rPr>
          <w:rFonts w:asciiTheme="minorHAnsi" w:hAnsiTheme="minorHAnsi"/>
          <w:sz w:val="22"/>
          <w:szCs w:val="22"/>
        </w:rPr>
        <w:t xml:space="preserve"> Ohlrogge, </w:t>
      </w:r>
      <w:r>
        <w:rPr>
          <w:rFonts w:asciiTheme="minorHAnsi" w:hAnsiTheme="minorHAnsi"/>
          <w:sz w:val="22"/>
          <w:szCs w:val="22"/>
        </w:rPr>
        <w:t xml:space="preserve">seconded by </w:t>
      </w:r>
      <w:r w:rsidR="006D79EC">
        <w:rPr>
          <w:rFonts w:asciiTheme="minorHAnsi" w:hAnsiTheme="minorHAnsi"/>
          <w:sz w:val="22"/>
          <w:szCs w:val="22"/>
        </w:rPr>
        <w:t>S</w:t>
      </w:r>
      <w:r w:rsidR="00C222EE">
        <w:rPr>
          <w:rFonts w:asciiTheme="minorHAnsi" w:hAnsiTheme="minorHAnsi"/>
          <w:sz w:val="22"/>
          <w:szCs w:val="22"/>
        </w:rPr>
        <w:t xml:space="preserve">. Larson, </w:t>
      </w:r>
      <w:r>
        <w:rPr>
          <w:rFonts w:asciiTheme="minorHAnsi" w:hAnsiTheme="minorHAnsi"/>
          <w:sz w:val="22"/>
          <w:szCs w:val="22"/>
        </w:rPr>
        <w:t>to transfer money from contingency to the ambulance budget in the amount of $42,962.74.  All ayes.  Motion carried.</w:t>
      </w:r>
    </w:p>
    <w:p w:rsidR="003860EE" w:rsidRDefault="003860EE" w:rsidP="00500C59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3860EE" w:rsidRDefault="003860EE" w:rsidP="00500C59">
      <w:pPr>
        <w:autoSpaceDE w:val="0"/>
        <w:autoSpaceDN w:val="0"/>
        <w:adjustRightInd w:val="0"/>
        <w:rPr>
          <w:rFonts w:asciiTheme="minorHAnsi" w:hAnsiTheme="minorHAnsi"/>
          <w:b/>
          <w:sz w:val="22"/>
          <w:szCs w:val="22"/>
          <w:u w:val="single"/>
        </w:rPr>
      </w:pPr>
      <w:r w:rsidRPr="003860EE">
        <w:rPr>
          <w:rFonts w:asciiTheme="minorHAnsi" w:hAnsiTheme="minorHAnsi"/>
          <w:b/>
          <w:sz w:val="22"/>
          <w:szCs w:val="22"/>
          <w:u w:val="single"/>
        </w:rPr>
        <w:t>DRUG TASK FORCE AGREEMENT</w:t>
      </w:r>
    </w:p>
    <w:p w:rsidR="003860EE" w:rsidRDefault="003860EE" w:rsidP="00500C59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James Valley Multi-Jurisdictional Drug Task Force Joint Powers of Agreement including the counties of Aurora, Davison, Hanson, Sanborn, and the city of Mitchell was presented.  Motion by</w:t>
      </w:r>
      <w:r w:rsidR="00C222EE">
        <w:rPr>
          <w:rFonts w:asciiTheme="minorHAnsi" w:hAnsiTheme="minorHAnsi"/>
          <w:sz w:val="22"/>
          <w:szCs w:val="22"/>
        </w:rPr>
        <w:t xml:space="preserve"> </w:t>
      </w:r>
      <w:r w:rsidR="00C250A5">
        <w:rPr>
          <w:rFonts w:asciiTheme="minorHAnsi" w:hAnsiTheme="minorHAnsi"/>
          <w:sz w:val="22"/>
          <w:szCs w:val="22"/>
        </w:rPr>
        <w:t>Blindauer</w:t>
      </w:r>
      <w:r w:rsidR="00C222EE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seconded by</w:t>
      </w:r>
      <w:r w:rsidR="00C222EE">
        <w:rPr>
          <w:rFonts w:asciiTheme="minorHAnsi" w:hAnsiTheme="minorHAnsi"/>
          <w:sz w:val="22"/>
          <w:szCs w:val="22"/>
        </w:rPr>
        <w:t xml:space="preserve"> </w:t>
      </w:r>
      <w:r w:rsidR="00C250A5">
        <w:rPr>
          <w:rFonts w:asciiTheme="minorHAnsi" w:hAnsiTheme="minorHAnsi"/>
          <w:sz w:val="22"/>
          <w:szCs w:val="22"/>
        </w:rPr>
        <w:t>S. Larson</w:t>
      </w:r>
      <w:r w:rsidR="00C222EE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to enter into the agreement.  All ayes.  Motion carried.</w:t>
      </w:r>
    </w:p>
    <w:p w:rsidR="003860EE" w:rsidRDefault="003860EE" w:rsidP="00500C59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C222EE" w:rsidRPr="00C222EE" w:rsidRDefault="00C222EE" w:rsidP="00500C59">
      <w:pPr>
        <w:autoSpaceDE w:val="0"/>
        <w:autoSpaceDN w:val="0"/>
        <w:adjustRightInd w:val="0"/>
        <w:rPr>
          <w:rFonts w:asciiTheme="minorHAnsi" w:hAnsiTheme="minorHAnsi"/>
          <w:b/>
          <w:sz w:val="22"/>
          <w:szCs w:val="22"/>
          <w:u w:val="single"/>
        </w:rPr>
      </w:pPr>
      <w:r w:rsidRPr="00C222EE">
        <w:rPr>
          <w:rFonts w:asciiTheme="minorHAnsi" w:hAnsiTheme="minorHAnsi"/>
          <w:b/>
          <w:sz w:val="22"/>
          <w:szCs w:val="22"/>
          <w:u w:val="single"/>
        </w:rPr>
        <w:t>ZONING AMENDMENTS</w:t>
      </w:r>
    </w:p>
    <w:p w:rsidR="003860EE" w:rsidRDefault="0041042E" w:rsidP="00500C59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Motion </w:t>
      </w:r>
      <w:r w:rsidR="00C222EE">
        <w:rPr>
          <w:rFonts w:asciiTheme="minorHAnsi" w:hAnsiTheme="minorHAnsi"/>
          <w:sz w:val="22"/>
          <w:szCs w:val="22"/>
        </w:rPr>
        <w:t xml:space="preserve">by S. Larson, seconded by Ohlrogge, </w:t>
      </w:r>
      <w:r>
        <w:rPr>
          <w:rFonts w:asciiTheme="minorHAnsi" w:hAnsiTheme="minorHAnsi"/>
          <w:sz w:val="22"/>
          <w:szCs w:val="22"/>
        </w:rPr>
        <w:t xml:space="preserve">to </w:t>
      </w:r>
      <w:r w:rsidR="00C222EE">
        <w:rPr>
          <w:rFonts w:asciiTheme="minorHAnsi" w:hAnsiTheme="minorHAnsi"/>
          <w:sz w:val="22"/>
          <w:szCs w:val="22"/>
        </w:rPr>
        <w:t xml:space="preserve">approve the </w:t>
      </w:r>
      <w:r>
        <w:rPr>
          <w:rFonts w:asciiTheme="minorHAnsi" w:hAnsiTheme="minorHAnsi"/>
          <w:sz w:val="22"/>
          <w:szCs w:val="22"/>
        </w:rPr>
        <w:t>proposed zoning amendments</w:t>
      </w:r>
      <w:r w:rsidR="00C222EE">
        <w:rPr>
          <w:rFonts w:asciiTheme="minorHAnsi" w:hAnsiTheme="minorHAnsi"/>
          <w:sz w:val="22"/>
          <w:szCs w:val="22"/>
        </w:rPr>
        <w:t xml:space="preserve">.  All ayes.  Motion carried.  </w:t>
      </w:r>
      <w:r>
        <w:rPr>
          <w:rFonts w:asciiTheme="minorHAnsi" w:hAnsiTheme="minorHAnsi"/>
          <w:sz w:val="22"/>
          <w:szCs w:val="22"/>
        </w:rPr>
        <w:t xml:space="preserve"> Motion by S</w:t>
      </w:r>
      <w:r w:rsidR="00C222EE">
        <w:rPr>
          <w:rFonts w:asciiTheme="minorHAnsi" w:hAnsiTheme="minorHAnsi"/>
          <w:sz w:val="22"/>
          <w:szCs w:val="22"/>
        </w:rPr>
        <w:t>. Larson</w:t>
      </w:r>
      <w:r>
        <w:rPr>
          <w:rFonts w:asciiTheme="minorHAnsi" w:hAnsiTheme="minorHAnsi"/>
          <w:sz w:val="22"/>
          <w:szCs w:val="22"/>
        </w:rPr>
        <w:t xml:space="preserve">, seconded by </w:t>
      </w:r>
      <w:r w:rsidR="00C222EE">
        <w:rPr>
          <w:rFonts w:asciiTheme="minorHAnsi" w:hAnsiTheme="minorHAnsi"/>
          <w:sz w:val="22"/>
          <w:szCs w:val="22"/>
        </w:rPr>
        <w:t>Ohlrogge, to r</w:t>
      </w:r>
      <w:r>
        <w:rPr>
          <w:rFonts w:asciiTheme="minorHAnsi" w:hAnsiTheme="minorHAnsi"/>
          <w:sz w:val="22"/>
          <w:szCs w:val="22"/>
        </w:rPr>
        <w:t xml:space="preserve">aise conditional use permits from $100 to $350 to cover expenses.  </w:t>
      </w:r>
      <w:r w:rsidR="00C222EE">
        <w:rPr>
          <w:rFonts w:asciiTheme="minorHAnsi" w:hAnsiTheme="minorHAnsi"/>
          <w:sz w:val="22"/>
          <w:szCs w:val="22"/>
        </w:rPr>
        <w:t xml:space="preserve">All ayes.  Motion carried.  </w:t>
      </w:r>
    </w:p>
    <w:p w:rsidR="00424B2E" w:rsidRDefault="00424B2E" w:rsidP="00500C59">
      <w:pPr>
        <w:autoSpaceDE w:val="0"/>
        <w:autoSpaceDN w:val="0"/>
        <w:adjustRightInd w:val="0"/>
      </w:pPr>
    </w:p>
    <w:p w:rsidR="00C222EE" w:rsidRDefault="00C222EE" w:rsidP="00500C59">
      <w:pPr>
        <w:autoSpaceDE w:val="0"/>
        <w:autoSpaceDN w:val="0"/>
        <w:adjustRightInd w:val="0"/>
        <w:rPr>
          <w:rFonts w:asciiTheme="minorHAnsi" w:hAnsiTheme="minorHAnsi"/>
          <w:b/>
          <w:sz w:val="22"/>
          <w:szCs w:val="22"/>
          <w:u w:val="single"/>
        </w:rPr>
      </w:pPr>
    </w:p>
    <w:p w:rsidR="00C222EE" w:rsidRDefault="00C222EE" w:rsidP="00500C59">
      <w:pPr>
        <w:autoSpaceDE w:val="0"/>
        <w:autoSpaceDN w:val="0"/>
        <w:adjustRightInd w:val="0"/>
        <w:rPr>
          <w:rFonts w:asciiTheme="minorHAnsi" w:hAnsiTheme="minorHAnsi"/>
          <w:b/>
          <w:sz w:val="22"/>
          <w:szCs w:val="22"/>
          <w:u w:val="single"/>
        </w:rPr>
      </w:pPr>
    </w:p>
    <w:p w:rsidR="00D17AB7" w:rsidRDefault="00D17AB7" w:rsidP="00500C59">
      <w:pPr>
        <w:autoSpaceDE w:val="0"/>
        <w:autoSpaceDN w:val="0"/>
        <w:adjustRightInd w:val="0"/>
        <w:rPr>
          <w:rFonts w:asciiTheme="minorHAnsi" w:hAnsiTheme="minorHAnsi"/>
          <w:b/>
          <w:sz w:val="22"/>
          <w:szCs w:val="22"/>
          <w:u w:val="single"/>
        </w:rPr>
      </w:pPr>
    </w:p>
    <w:p w:rsidR="004665F1" w:rsidRDefault="004665F1" w:rsidP="00500C59">
      <w:pPr>
        <w:autoSpaceDE w:val="0"/>
        <w:autoSpaceDN w:val="0"/>
        <w:adjustRightInd w:val="0"/>
        <w:rPr>
          <w:rFonts w:asciiTheme="minorHAnsi" w:hAnsiTheme="minorHAnsi"/>
          <w:b/>
          <w:sz w:val="22"/>
          <w:szCs w:val="22"/>
          <w:u w:val="single"/>
        </w:rPr>
      </w:pPr>
      <w:r w:rsidRPr="004665F1">
        <w:rPr>
          <w:rFonts w:asciiTheme="minorHAnsi" w:hAnsiTheme="minorHAnsi"/>
          <w:b/>
          <w:sz w:val="22"/>
          <w:szCs w:val="22"/>
          <w:u w:val="single"/>
        </w:rPr>
        <w:lastRenderedPageBreak/>
        <w:t>REPORTS</w:t>
      </w:r>
    </w:p>
    <w:p w:rsidR="004665F1" w:rsidRDefault="004665F1" w:rsidP="00500C59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Auditor and Treasurer in all accounts</w:t>
      </w:r>
      <w:r>
        <w:rPr>
          <w:rFonts w:asciiTheme="minorHAnsi" w:hAnsiTheme="minorHAnsi"/>
          <w:sz w:val="22"/>
          <w:szCs w:val="22"/>
        </w:rPr>
        <w:tab/>
        <w:t>$3,222,622.52</w:t>
      </w:r>
    </w:p>
    <w:p w:rsidR="004665F1" w:rsidRDefault="004665F1" w:rsidP="00500C59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Register of Deeds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$       3,185.00</w:t>
      </w:r>
    </w:p>
    <w:p w:rsidR="004665F1" w:rsidRDefault="004665F1" w:rsidP="00500C59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CD5D43" w:rsidRDefault="00CD5D43" w:rsidP="00500C59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January payroll before deductions:</w:t>
      </w:r>
    </w:p>
    <w:tbl>
      <w:tblPr>
        <w:tblW w:w="8380" w:type="dxa"/>
        <w:tblLook w:val="04A0" w:firstRow="1" w:lastRow="0" w:firstColumn="1" w:lastColumn="0" w:noHBand="0" w:noVBand="1"/>
      </w:tblPr>
      <w:tblGrid>
        <w:gridCol w:w="3580"/>
        <w:gridCol w:w="3140"/>
        <w:gridCol w:w="1660"/>
      </w:tblGrid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Commissioners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$3,025.00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Auditor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$4,979.69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Treasurer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$5,099.69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States Attorney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$3,482.65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Courthouse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$3,278.12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Assessor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$5,321.48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Register of Deeds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$5,191.38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Sheriff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$11,233.82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Nurse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$1,048.96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Ambulance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$855.00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WIC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$54.35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Extension Office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$1,244.62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Weed Salary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$1,200.00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Drainage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$180.00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Road and Bridge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$26,277.58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E-911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$54.35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Emergency Management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$477.35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Sobriety Testing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$513.96</w:t>
            </w:r>
          </w:p>
        </w:tc>
      </w:tr>
    </w:tbl>
    <w:p w:rsidR="00CD5D43" w:rsidRPr="004665F1" w:rsidRDefault="00CD5D43" w:rsidP="00500C59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4E470B" w:rsidRPr="008233FD" w:rsidRDefault="008233FD" w:rsidP="00CE02DC">
      <w:pPr>
        <w:pStyle w:val="NoSpacing"/>
        <w:rPr>
          <w:b/>
          <w:u w:val="single"/>
        </w:rPr>
      </w:pPr>
      <w:r w:rsidRPr="008233FD">
        <w:rPr>
          <w:b/>
          <w:u w:val="single"/>
        </w:rPr>
        <w:t>BILLS</w:t>
      </w:r>
      <w:r w:rsidR="004665F1">
        <w:rPr>
          <w:b/>
          <w:u w:val="single"/>
        </w:rPr>
        <w:t xml:space="preserve"> </w:t>
      </w:r>
    </w:p>
    <w:p w:rsidR="008233FD" w:rsidRDefault="008233FD" w:rsidP="00AF0C2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Motion by</w:t>
      </w:r>
      <w:r w:rsidR="00C222EE">
        <w:rPr>
          <w:rFonts w:ascii="Calibri" w:hAnsi="Calibri"/>
          <w:sz w:val="22"/>
          <w:szCs w:val="22"/>
        </w:rPr>
        <w:t xml:space="preserve"> </w:t>
      </w:r>
      <w:r w:rsidR="0021430C">
        <w:rPr>
          <w:rFonts w:ascii="Calibri" w:hAnsi="Calibri"/>
          <w:sz w:val="22"/>
          <w:szCs w:val="22"/>
        </w:rPr>
        <w:t>Ohlrogge</w:t>
      </w:r>
      <w:r w:rsidR="00C222EE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>seconded by</w:t>
      </w:r>
      <w:r w:rsidR="002D562B">
        <w:rPr>
          <w:rFonts w:ascii="Calibri" w:hAnsi="Calibri"/>
          <w:sz w:val="22"/>
          <w:szCs w:val="22"/>
        </w:rPr>
        <w:t xml:space="preserve"> </w:t>
      </w:r>
      <w:r w:rsidR="0021430C">
        <w:rPr>
          <w:rFonts w:ascii="Calibri" w:hAnsi="Calibri"/>
          <w:sz w:val="22"/>
          <w:szCs w:val="22"/>
        </w:rPr>
        <w:t>S. Larson,</w:t>
      </w:r>
      <w:r w:rsidR="00CE02DC">
        <w:rPr>
          <w:rFonts w:ascii="Calibri" w:hAnsi="Calibri"/>
          <w:sz w:val="22"/>
          <w:szCs w:val="22"/>
        </w:rPr>
        <w:t xml:space="preserve"> to pay the following bills.</w:t>
      </w:r>
      <w:r w:rsidR="006579D7">
        <w:rPr>
          <w:rFonts w:ascii="Calibri" w:hAnsi="Calibri"/>
          <w:sz w:val="22"/>
          <w:szCs w:val="22"/>
        </w:rPr>
        <w:t xml:space="preserve">  All ayes.  Motion carried.</w:t>
      </w:r>
    </w:p>
    <w:tbl>
      <w:tblPr>
        <w:tblW w:w="8380" w:type="dxa"/>
        <w:tblLook w:val="04A0" w:firstRow="1" w:lastRow="0" w:firstColumn="1" w:lastColumn="0" w:noHBand="0" w:noVBand="1"/>
      </w:tblPr>
      <w:tblGrid>
        <w:gridCol w:w="3580"/>
        <w:gridCol w:w="3140"/>
        <w:gridCol w:w="1660"/>
      </w:tblGrid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Office of Child Support Enforcement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Wage Garnish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$240.00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Accounts Management Inc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Wage Garnish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$267.80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First National Bank SD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Tax Liability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$2,445.88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Towns, Twps, Schools, T&amp;C, JR Water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Tax Distribution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$54,210.94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Avera Health Plan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Insurance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$18,238.00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AFLAC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Insurance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$1,300.86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AFLAC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Insurance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$271.11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SD Retirement System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Retirement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$7,218.68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SD Retirement System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Retirement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$41.41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Small Business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Insurance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$51.00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Sun Life Financial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Insurance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$288.83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Sanborn County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 Taxes/Lien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$518.86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EMC National Life Company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Insurance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$409.38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First National Bank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Tax Liability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$11,798.02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EMC National Life Company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Insurance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$54.00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Grand Jury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Wages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$492.40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Sanborn County Treasurer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Taxes in Trust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$4,291.62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Office of Child Support Enforcement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Wage Garnish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$240.00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Accounts Management Inc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Wage Garnish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$267.80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First National Bank SD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Tax Liability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$2,445.84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A&amp;B Business Solutions Inc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="001666B9">
              <w:rPr>
                <w:rFonts w:ascii="Calibri" w:hAnsi="Calibri"/>
                <w:sz w:val="22"/>
                <w:szCs w:val="22"/>
              </w:rPr>
              <w:t xml:space="preserve">            $292.89 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A-O Welding Supply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Cylinders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$55.07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Ameripride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Mats, Mops, Towels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$97.20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AT&amp;T  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Air Cards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$132.39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Beadle County Sheriff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Prisoner Care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$4,800.00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Gary D Blue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Ct Appt Atty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$1,707.20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Bound Tree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$1,022.46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Bridgman &amp; Anderson Law Firm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Ct Appt Atty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$3,078.60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Brown &amp; Saenger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$1,333.46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Darrell Miller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$625.58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Campbell Supply Co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$75.87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Central Electric Cooperative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Refund Deposit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$100.00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Central Electric Cooperative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Electricity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$288.63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Churchill, Manolis, Freeman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Ct Appt Atty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$374.27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Claritus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$167.44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Douglas M Dailey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Ct Appt Atty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$3,136.44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Davison County Sheriff Office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Prisoner Care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$95.00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Department of Revenue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Blood Alcohol Tests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$70.00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SD Dept of Public Safety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Teletype Service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$2,730.00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Double D Body Shop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Repairs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$400.00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Express 2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Fuel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$161.00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Express Stop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Fuel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$10.29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Farm &amp; Home Publishers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Plat Books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$700.00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Farnams Genuine Parts Inc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$561.62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First National Bank Omaha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$130.47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Liz Hoffman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$33.71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Huron Regional Medical Center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Prisoner Care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$27.34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Katz Law Office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Ct Appt Atty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$559.58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KO's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Mount Tires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$187.79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Larson &amp; Nipe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Office Expenses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$1,000.00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Lewis Drug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Prescriptions for prisoner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$105.25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Lifequest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Quarterly Support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$1,762.50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Local Lumber Co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Countertops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$1,056.15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Mail Finance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Postage Machine Rent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$588.00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Laurie Marcus RN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Blood Alcohol Tests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$80.00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McLeod's Printing &amp; Supply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$740.89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Metropolitan Compound Inc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$456.16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Mid-States Organized Crime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Dues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$100.00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Morgan-Theeler LLP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Ct Appt Atty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$431.60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Northwestern Energy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Electricity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$2,995.43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Physicians Claims Company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Ambulance Service Fee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$263.80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Productivity Plus Account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Paint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$80.44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Pro Clean Plus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Rental of Air Purifier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$140.00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Sherryl Rankin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EMT Expenses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$208.80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Runnings Supply Inc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$277.81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Sanborn Co Ambulance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Meals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$18.19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Santel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Phone/Internet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$3,211.33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Audra Scheel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Mileage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$102.63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SD Dept of Transportation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20% Share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$2,106.28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SD Federal Property Agency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$129.00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SDACC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Dues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$1,303.00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SD Assn of Co Hwy Superintendents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Registration Fee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$80.00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Snow Wheel System Inc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Snow Wheel Tires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$788.74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Sturdevant's Auto Parts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$63.08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Travis Coulthard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Replace Lights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$276.68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Waste Management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Garbage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$282.62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Wheelco Brake &amp; Supply Inc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$230.00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Williams Music &amp; Office Equip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Repair Copier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$110.00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Woonsocket City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Water/Sewer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$76.00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Woony Foods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Supplies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$134.97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Xcel Energy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Electricity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$275.27</w:t>
            </w:r>
          </w:p>
        </w:tc>
      </w:tr>
      <w:tr w:rsidR="00CD5D43" w:rsidTr="00CD5D43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Zuercher Technologies LLC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Annual Maintenance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D43" w:rsidRDefault="00CD5D43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$3,378.00</w:t>
            </w:r>
          </w:p>
        </w:tc>
      </w:tr>
    </w:tbl>
    <w:p w:rsidR="002B0DEE" w:rsidRDefault="002B0DEE" w:rsidP="00AF0C2F">
      <w:pPr>
        <w:rPr>
          <w:rFonts w:ascii="Calibri" w:hAnsi="Calibri"/>
          <w:sz w:val="22"/>
          <w:szCs w:val="22"/>
        </w:rPr>
      </w:pPr>
    </w:p>
    <w:p w:rsidR="008A3750" w:rsidRDefault="004E6592" w:rsidP="00AF0C2F">
      <w:pPr>
        <w:rPr>
          <w:rFonts w:ascii="Calibri" w:hAnsi="Calibri"/>
          <w:sz w:val="22"/>
          <w:szCs w:val="22"/>
        </w:rPr>
      </w:pPr>
      <w:r w:rsidRPr="009836AA">
        <w:rPr>
          <w:rFonts w:ascii="Calibri" w:hAnsi="Calibri"/>
          <w:sz w:val="22"/>
          <w:szCs w:val="22"/>
        </w:rPr>
        <w:lastRenderedPageBreak/>
        <w:t>There being no further business</w:t>
      </w:r>
      <w:r w:rsidR="0028694E" w:rsidRPr="009836AA">
        <w:rPr>
          <w:rFonts w:ascii="Calibri" w:hAnsi="Calibri"/>
          <w:sz w:val="22"/>
          <w:szCs w:val="22"/>
        </w:rPr>
        <w:t>, motion by</w:t>
      </w:r>
      <w:r w:rsidR="0021430C">
        <w:rPr>
          <w:rFonts w:ascii="Calibri" w:hAnsi="Calibri"/>
          <w:sz w:val="22"/>
          <w:szCs w:val="22"/>
        </w:rPr>
        <w:t xml:space="preserve"> Blindauer</w:t>
      </w:r>
      <w:r w:rsidR="00A03FCF">
        <w:rPr>
          <w:rFonts w:ascii="Calibri" w:hAnsi="Calibri"/>
          <w:sz w:val="22"/>
          <w:szCs w:val="22"/>
        </w:rPr>
        <w:t>,</w:t>
      </w:r>
      <w:r w:rsidR="0028694E" w:rsidRPr="009836AA">
        <w:rPr>
          <w:rFonts w:ascii="Calibri" w:hAnsi="Calibri"/>
          <w:sz w:val="22"/>
          <w:szCs w:val="22"/>
        </w:rPr>
        <w:t xml:space="preserve"> seconded by</w:t>
      </w:r>
      <w:r w:rsidR="0021430C">
        <w:rPr>
          <w:rFonts w:ascii="Calibri" w:hAnsi="Calibri"/>
          <w:sz w:val="22"/>
          <w:szCs w:val="22"/>
        </w:rPr>
        <w:t xml:space="preserve"> Ohlrogge,</w:t>
      </w:r>
      <w:r w:rsidR="0029084C">
        <w:rPr>
          <w:rFonts w:ascii="Calibri" w:hAnsi="Calibri"/>
          <w:sz w:val="22"/>
          <w:szCs w:val="22"/>
        </w:rPr>
        <w:t xml:space="preserve"> </w:t>
      </w:r>
      <w:r w:rsidR="0028694E" w:rsidRPr="009836AA">
        <w:rPr>
          <w:rFonts w:ascii="Calibri" w:hAnsi="Calibri"/>
          <w:sz w:val="22"/>
          <w:szCs w:val="22"/>
        </w:rPr>
        <w:t>to adjourn</w:t>
      </w:r>
      <w:r w:rsidRPr="009836AA">
        <w:rPr>
          <w:rFonts w:ascii="Calibri" w:hAnsi="Calibri"/>
          <w:sz w:val="22"/>
          <w:szCs w:val="22"/>
        </w:rPr>
        <w:t xml:space="preserve"> the meeting</w:t>
      </w:r>
      <w:r w:rsidR="0028694E" w:rsidRPr="009836AA">
        <w:rPr>
          <w:rFonts w:ascii="Calibri" w:hAnsi="Calibri"/>
          <w:sz w:val="22"/>
          <w:szCs w:val="22"/>
        </w:rPr>
        <w:t>.</w:t>
      </w:r>
      <w:r w:rsidR="00CD0128">
        <w:rPr>
          <w:rFonts w:ascii="Calibri" w:hAnsi="Calibri"/>
          <w:sz w:val="22"/>
          <w:szCs w:val="22"/>
        </w:rPr>
        <w:t xml:space="preserve">  </w:t>
      </w:r>
      <w:r w:rsidR="00CB0EF4">
        <w:rPr>
          <w:rFonts w:ascii="Calibri" w:hAnsi="Calibri"/>
          <w:sz w:val="22"/>
          <w:szCs w:val="22"/>
        </w:rPr>
        <w:t xml:space="preserve">All ayes.  Motion carried.  </w:t>
      </w:r>
      <w:r w:rsidR="004414A7">
        <w:rPr>
          <w:rFonts w:ascii="Calibri" w:hAnsi="Calibri"/>
          <w:sz w:val="22"/>
          <w:szCs w:val="22"/>
        </w:rPr>
        <w:t>T</w:t>
      </w:r>
      <w:r w:rsidR="000C371B">
        <w:rPr>
          <w:rFonts w:ascii="Calibri" w:hAnsi="Calibri"/>
          <w:sz w:val="22"/>
          <w:szCs w:val="22"/>
        </w:rPr>
        <w:t>he next</w:t>
      </w:r>
      <w:r w:rsidR="00CD0128">
        <w:rPr>
          <w:rFonts w:ascii="Calibri" w:hAnsi="Calibri"/>
          <w:sz w:val="22"/>
          <w:szCs w:val="22"/>
        </w:rPr>
        <w:t xml:space="preserve"> </w:t>
      </w:r>
      <w:r w:rsidR="002426D3">
        <w:rPr>
          <w:rFonts w:ascii="Calibri" w:hAnsi="Calibri"/>
          <w:sz w:val="22"/>
          <w:szCs w:val="22"/>
        </w:rPr>
        <w:t>r</w:t>
      </w:r>
      <w:r w:rsidR="00C74552">
        <w:rPr>
          <w:rFonts w:ascii="Calibri" w:hAnsi="Calibri"/>
          <w:sz w:val="22"/>
          <w:szCs w:val="22"/>
        </w:rPr>
        <w:t xml:space="preserve">egularly scheduled meeting </w:t>
      </w:r>
      <w:r w:rsidR="000C371B">
        <w:rPr>
          <w:rFonts w:ascii="Calibri" w:hAnsi="Calibri"/>
          <w:sz w:val="22"/>
          <w:szCs w:val="22"/>
        </w:rPr>
        <w:t xml:space="preserve">will be </w:t>
      </w:r>
      <w:r w:rsidR="00CF5ACC">
        <w:rPr>
          <w:rFonts w:ascii="Calibri" w:hAnsi="Calibri"/>
          <w:sz w:val="22"/>
          <w:szCs w:val="22"/>
        </w:rPr>
        <w:t xml:space="preserve">February </w:t>
      </w:r>
      <w:r w:rsidR="002170D2">
        <w:rPr>
          <w:rFonts w:ascii="Calibri" w:hAnsi="Calibri"/>
          <w:sz w:val="22"/>
          <w:szCs w:val="22"/>
        </w:rPr>
        <w:t>21</w:t>
      </w:r>
      <w:r w:rsidR="00130577">
        <w:rPr>
          <w:rFonts w:ascii="Calibri" w:hAnsi="Calibri"/>
          <w:sz w:val="22"/>
          <w:szCs w:val="22"/>
        </w:rPr>
        <w:t xml:space="preserve">, </w:t>
      </w:r>
      <w:r w:rsidR="000E0A50">
        <w:rPr>
          <w:rFonts w:ascii="Calibri" w:hAnsi="Calibri"/>
          <w:sz w:val="22"/>
          <w:szCs w:val="22"/>
        </w:rPr>
        <w:t>2017.</w:t>
      </w:r>
    </w:p>
    <w:p w:rsidR="005E659F" w:rsidRDefault="005E659F" w:rsidP="00AF0C2F">
      <w:pPr>
        <w:rPr>
          <w:rFonts w:ascii="Calibri" w:hAnsi="Calibri"/>
          <w:sz w:val="22"/>
          <w:szCs w:val="22"/>
        </w:rPr>
      </w:pPr>
    </w:p>
    <w:p w:rsidR="00A36647" w:rsidRDefault="004E6592" w:rsidP="00AF0C2F">
      <w:pPr>
        <w:rPr>
          <w:rFonts w:ascii="Calibri" w:hAnsi="Calibri"/>
          <w:sz w:val="22"/>
          <w:szCs w:val="22"/>
        </w:rPr>
      </w:pPr>
      <w:r w:rsidRPr="009836AA">
        <w:rPr>
          <w:rFonts w:ascii="Calibri" w:hAnsi="Calibri"/>
          <w:sz w:val="22"/>
          <w:szCs w:val="22"/>
        </w:rPr>
        <w:t xml:space="preserve">Diane </w:t>
      </w:r>
      <w:r w:rsidR="00AD6153" w:rsidRPr="009836AA">
        <w:rPr>
          <w:rFonts w:ascii="Calibri" w:hAnsi="Calibri"/>
          <w:sz w:val="22"/>
          <w:szCs w:val="22"/>
        </w:rPr>
        <w:t>La</w:t>
      </w:r>
      <w:r w:rsidRPr="009836AA">
        <w:rPr>
          <w:rFonts w:ascii="Calibri" w:hAnsi="Calibri"/>
          <w:sz w:val="22"/>
          <w:szCs w:val="22"/>
        </w:rPr>
        <w:t>rson</w:t>
      </w:r>
      <w:r w:rsidR="00865FB7">
        <w:rPr>
          <w:rFonts w:ascii="Calibri" w:hAnsi="Calibri"/>
          <w:sz w:val="22"/>
          <w:szCs w:val="22"/>
        </w:rPr>
        <w:t xml:space="preserve">                                                                         </w:t>
      </w:r>
      <w:r w:rsidR="00ED4F16">
        <w:rPr>
          <w:rFonts w:ascii="Calibri" w:hAnsi="Calibri"/>
          <w:sz w:val="22"/>
          <w:szCs w:val="22"/>
        </w:rPr>
        <w:t>Jeff Ebersdorfer</w:t>
      </w:r>
    </w:p>
    <w:p w:rsidR="0055694F" w:rsidRDefault="0055694F" w:rsidP="00AF0C2F">
      <w:pPr>
        <w:rPr>
          <w:rFonts w:ascii="Calibri" w:hAnsi="Calibri"/>
          <w:sz w:val="22"/>
          <w:szCs w:val="22"/>
        </w:rPr>
      </w:pPr>
    </w:p>
    <w:p w:rsidR="00145255" w:rsidRPr="009836AA" w:rsidRDefault="00145255" w:rsidP="00AF0C2F">
      <w:pPr>
        <w:rPr>
          <w:rFonts w:ascii="Calibri" w:hAnsi="Calibri"/>
          <w:sz w:val="22"/>
          <w:szCs w:val="22"/>
        </w:rPr>
      </w:pPr>
    </w:p>
    <w:p w:rsidR="00101619" w:rsidRDefault="00101619" w:rsidP="00AF0C2F">
      <w:pPr>
        <w:rPr>
          <w:rFonts w:ascii="Calibri" w:hAnsi="Calibri"/>
          <w:sz w:val="22"/>
          <w:szCs w:val="22"/>
        </w:rPr>
      </w:pPr>
    </w:p>
    <w:p w:rsidR="005D04AD" w:rsidRDefault="00BB475C" w:rsidP="00AF0C2F">
      <w:pPr>
        <w:rPr>
          <w:sz w:val="28"/>
          <w:szCs w:val="28"/>
        </w:rPr>
      </w:pPr>
      <w:r>
        <w:rPr>
          <w:rFonts w:ascii="Calibri" w:hAnsi="Calibri"/>
          <w:sz w:val="22"/>
          <w:szCs w:val="22"/>
        </w:rPr>
        <w:t>Sanborn County Auditor</w:t>
      </w:r>
      <w:r w:rsidR="00865FB7">
        <w:rPr>
          <w:rFonts w:ascii="Calibri" w:hAnsi="Calibri"/>
          <w:sz w:val="22"/>
          <w:szCs w:val="22"/>
        </w:rPr>
        <w:t xml:space="preserve">                                                    Chairman, Sanborn County Commissioners</w:t>
      </w:r>
      <w:r w:rsidR="0085702D">
        <w:rPr>
          <w:rFonts w:ascii="Calibri" w:hAnsi="Calibri"/>
          <w:sz w:val="22"/>
          <w:szCs w:val="22"/>
        </w:rPr>
        <w:t xml:space="preserve"> </w:t>
      </w:r>
    </w:p>
    <w:sectPr w:rsidR="005D04AD" w:rsidSect="000A1309">
      <w:footerReference w:type="even" r:id="rId8"/>
      <w:footerReference w:type="default" r:id="rId9"/>
      <w:pgSz w:w="15840" w:h="12240" w:orient="landscape" w:code="1"/>
      <w:pgMar w:top="288" w:right="720" w:bottom="28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C8D" w:rsidRDefault="00114C8D">
      <w:r>
        <w:separator/>
      </w:r>
    </w:p>
  </w:endnote>
  <w:endnote w:type="continuationSeparator" w:id="0">
    <w:p w:rsidR="00114C8D" w:rsidRDefault="00114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996" w:rsidRDefault="00040996" w:rsidP="002310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0996" w:rsidRDefault="000409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996" w:rsidRDefault="00040996" w:rsidP="002310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5AB6">
      <w:rPr>
        <w:rStyle w:val="PageNumber"/>
        <w:noProof/>
      </w:rPr>
      <w:t>2</w:t>
    </w:r>
    <w:r>
      <w:rPr>
        <w:rStyle w:val="PageNumber"/>
      </w:rPr>
      <w:fldChar w:fldCharType="end"/>
    </w:r>
  </w:p>
  <w:p w:rsidR="00040996" w:rsidRDefault="00040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C8D" w:rsidRDefault="00114C8D">
      <w:r>
        <w:separator/>
      </w:r>
    </w:p>
  </w:footnote>
  <w:footnote w:type="continuationSeparator" w:id="0">
    <w:p w:rsidR="00114C8D" w:rsidRDefault="00114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24C7"/>
    <w:multiLevelType w:val="hybridMultilevel"/>
    <w:tmpl w:val="A0DECC06"/>
    <w:lvl w:ilvl="0" w:tplc="0540B7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E4A014F"/>
    <w:multiLevelType w:val="multilevel"/>
    <w:tmpl w:val="A4FA9F26"/>
    <w:lvl w:ilvl="0">
      <w:start w:val="56"/>
      <w:numFmt w:val="decimal"/>
      <w:lvlText w:val="%1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1">
      <w:start w:val="8"/>
      <w:numFmt w:val="decimalZero"/>
      <w:lvlText w:val="%1-%2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2">
      <w:start w:val="20"/>
      <w:numFmt w:val="decimalZero"/>
      <w:lvlText w:val="%1-%2-%3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DE1"/>
    <w:rsid w:val="000022FD"/>
    <w:rsid w:val="00002B34"/>
    <w:rsid w:val="000051C5"/>
    <w:rsid w:val="00007487"/>
    <w:rsid w:val="000119D0"/>
    <w:rsid w:val="000135E4"/>
    <w:rsid w:val="00014890"/>
    <w:rsid w:val="00015B1E"/>
    <w:rsid w:val="0001737A"/>
    <w:rsid w:val="00022695"/>
    <w:rsid w:val="000259CE"/>
    <w:rsid w:val="00025C82"/>
    <w:rsid w:val="00026987"/>
    <w:rsid w:val="00032C58"/>
    <w:rsid w:val="00034076"/>
    <w:rsid w:val="000345E6"/>
    <w:rsid w:val="00034DC9"/>
    <w:rsid w:val="00034E16"/>
    <w:rsid w:val="00037066"/>
    <w:rsid w:val="00040121"/>
    <w:rsid w:val="00040956"/>
    <w:rsid w:val="00040996"/>
    <w:rsid w:val="00040E22"/>
    <w:rsid w:val="00041586"/>
    <w:rsid w:val="00042FCD"/>
    <w:rsid w:val="0004432A"/>
    <w:rsid w:val="000449C0"/>
    <w:rsid w:val="00044F44"/>
    <w:rsid w:val="00046FAC"/>
    <w:rsid w:val="00050A9B"/>
    <w:rsid w:val="00060225"/>
    <w:rsid w:val="00060761"/>
    <w:rsid w:val="000608C2"/>
    <w:rsid w:val="000642E1"/>
    <w:rsid w:val="0006758D"/>
    <w:rsid w:val="00067818"/>
    <w:rsid w:val="00070183"/>
    <w:rsid w:val="00071054"/>
    <w:rsid w:val="00071103"/>
    <w:rsid w:val="00072DCF"/>
    <w:rsid w:val="000730B5"/>
    <w:rsid w:val="000733E6"/>
    <w:rsid w:val="00073A4F"/>
    <w:rsid w:val="00080639"/>
    <w:rsid w:val="00082B4F"/>
    <w:rsid w:val="00083FAB"/>
    <w:rsid w:val="00090E70"/>
    <w:rsid w:val="00091BB0"/>
    <w:rsid w:val="0009408A"/>
    <w:rsid w:val="000974D5"/>
    <w:rsid w:val="000A0854"/>
    <w:rsid w:val="000A1309"/>
    <w:rsid w:val="000A2146"/>
    <w:rsid w:val="000A2740"/>
    <w:rsid w:val="000A4559"/>
    <w:rsid w:val="000A4E25"/>
    <w:rsid w:val="000A5ECB"/>
    <w:rsid w:val="000B081F"/>
    <w:rsid w:val="000B18F5"/>
    <w:rsid w:val="000B2B8C"/>
    <w:rsid w:val="000B2E75"/>
    <w:rsid w:val="000C36DE"/>
    <w:rsid w:val="000C371B"/>
    <w:rsid w:val="000C3BFB"/>
    <w:rsid w:val="000C4095"/>
    <w:rsid w:val="000C49B8"/>
    <w:rsid w:val="000C57B9"/>
    <w:rsid w:val="000C5FCD"/>
    <w:rsid w:val="000C6334"/>
    <w:rsid w:val="000C7FD4"/>
    <w:rsid w:val="000D2713"/>
    <w:rsid w:val="000D3A61"/>
    <w:rsid w:val="000D5020"/>
    <w:rsid w:val="000E0A50"/>
    <w:rsid w:val="000E10EC"/>
    <w:rsid w:val="000E4415"/>
    <w:rsid w:val="000E6642"/>
    <w:rsid w:val="000E77F0"/>
    <w:rsid w:val="000F0558"/>
    <w:rsid w:val="000F1E0A"/>
    <w:rsid w:val="000F30A1"/>
    <w:rsid w:val="000F3F0A"/>
    <w:rsid w:val="000F5DF8"/>
    <w:rsid w:val="00101619"/>
    <w:rsid w:val="00101857"/>
    <w:rsid w:val="00104938"/>
    <w:rsid w:val="001124B9"/>
    <w:rsid w:val="00112800"/>
    <w:rsid w:val="00113835"/>
    <w:rsid w:val="00113993"/>
    <w:rsid w:val="00114C8D"/>
    <w:rsid w:val="0011664A"/>
    <w:rsid w:val="001219E6"/>
    <w:rsid w:val="00122E2C"/>
    <w:rsid w:val="00123021"/>
    <w:rsid w:val="00124321"/>
    <w:rsid w:val="00130577"/>
    <w:rsid w:val="00131529"/>
    <w:rsid w:val="00137DD9"/>
    <w:rsid w:val="00140A7F"/>
    <w:rsid w:val="001418CF"/>
    <w:rsid w:val="00142CF6"/>
    <w:rsid w:val="00145255"/>
    <w:rsid w:val="00151289"/>
    <w:rsid w:val="00152178"/>
    <w:rsid w:val="00152241"/>
    <w:rsid w:val="00154F74"/>
    <w:rsid w:val="0015580C"/>
    <w:rsid w:val="001635DA"/>
    <w:rsid w:val="00164B26"/>
    <w:rsid w:val="001666B9"/>
    <w:rsid w:val="00171746"/>
    <w:rsid w:val="00172863"/>
    <w:rsid w:val="00175860"/>
    <w:rsid w:val="00175D06"/>
    <w:rsid w:val="00176B47"/>
    <w:rsid w:val="00176D2B"/>
    <w:rsid w:val="001803AB"/>
    <w:rsid w:val="00180CB9"/>
    <w:rsid w:val="00183857"/>
    <w:rsid w:val="001846FC"/>
    <w:rsid w:val="00186F12"/>
    <w:rsid w:val="00187106"/>
    <w:rsid w:val="00192D1C"/>
    <w:rsid w:val="001939F7"/>
    <w:rsid w:val="001A07D0"/>
    <w:rsid w:val="001A40F0"/>
    <w:rsid w:val="001A59E4"/>
    <w:rsid w:val="001A6986"/>
    <w:rsid w:val="001B0065"/>
    <w:rsid w:val="001B17CE"/>
    <w:rsid w:val="001B21C0"/>
    <w:rsid w:val="001B78AE"/>
    <w:rsid w:val="001B78B1"/>
    <w:rsid w:val="001C5193"/>
    <w:rsid w:val="001C5AA5"/>
    <w:rsid w:val="001D037A"/>
    <w:rsid w:val="001D097E"/>
    <w:rsid w:val="001D0B74"/>
    <w:rsid w:val="001D0E7E"/>
    <w:rsid w:val="001D325D"/>
    <w:rsid w:val="001D36A6"/>
    <w:rsid w:val="001D39A2"/>
    <w:rsid w:val="001D3EFE"/>
    <w:rsid w:val="001E3764"/>
    <w:rsid w:val="001E3C04"/>
    <w:rsid w:val="001E4A7A"/>
    <w:rsid w:val="001E6813"/>
    <w:rsid w:val="001F6643"/>
    <w:rsid w:val="002012E3"/>
    <w:rsid w:val="002039ED"/>
    <w:rsid w:val="00205C12"/>
    <w:rsid w:val="00212066"/>
    <w:rsid w:val="00213607"/>
    <w:rsid w:val="0021430C"/>
    <w:rsid w:val="00215BF7"/>
    <w:rsid w:val="002170AD"/>
    <w:rsid w:val="002170D2"/>
    <w:rsid w:val="00217CD3"/>
    <w:rsid w:val="002231F0"/>
    <w:rsid w:val="00227476"/>
    <w:rsid w:val="00230244"/>
    <w:rsid w:val="002310CA"/>
    <w:rsid w:val="00233935"/>
    <w:rsid w:val="0023660C"/>
    <w:rsid w:val="002426D3"/>
    <w:rsid w:val="00243A64"/>
    <w:rsid w:val="00244FA0"/>
    <w:rsid w:val="0024609A"/>
    <w:rsid w:val="0025018A"/>
    <w:rsid w:val="00250688"/>
    <w:rsid w:val="002517C4"/>
    <w:rsid w:val="00251861"/>
    <w:rsid w:val="0025329A"/>
    <w:rsid w:val="002541B3"/>
    <w:rsid w:val="00261AFE"/>
    <w:rsid w:val="002649A0"/>
    <w:rsid w:val="0026676B"/>
    <w:rsid w:val="00266A77"/>
    <w:rsid w:val="002671BA"/>
    <w:rsid w:val="002700D9"/>
    <w:rsid w:val="002707CA"/>
    <w:rsid w:val="002757F4"/>
    <w:rsid w:val="00275CF3"/>
    <w:rsid w:val="00277912"/>
    <w:rsid w:val="00280C2D"/>
    <w:rsid w:val="00282738"/>
    <w:rsid w:val="00285FD6"/>
    <w:rsid w:val="0028694E"/>
    <w:rsid w:val="00286F4A"/>
    <w:rsid w:val="0029075C"/>
    <w:rsid w:val="0029084C"/>
    <w:rsid w:val="00295EA1"/>
    <w:rsid w:val="0029789C"/>
    <w:rsid w:val="00297CE8"/>
    <w:rsid w:val="002A2132"/>
    <w:rsid w:val="002A2A17"/>
    <w:rsid w:val="002A2B52"/>
    <w:rsid w:val="002A431C"/>
    <w:rsid w:val="002A7791"/>
    <w:rsid w:val="002A7CB9"/>
    <w:rsid w:val="002B0B9A"/>
    <w:rsid w:val="002B0DEE"/>
    <w:rsid w:val="002B2414"/>
    <w:rsid w:val="002B3381"/>
    <w:rsid w:val="002B40CF"/>
    <w:rsid w:val="002B4A4D"/>
    <w:rsid w:val="002C10CE"/>
    <w:rsid w:val="002D4F6A"/>
    <w:rsid w:val="002D533C"/>
    <w:rsid w:val="002D562B"/>
    <w:rsid w:val="002E2B30"/>
    <w:rsid w:val="002E6C15"/>
    <w:rsid w:val="002F08E0"/>
    <w:rsid w:val="002F0A87"/>
    <w:rsid w:val="002F14C3"/>
    <w:rsid w:val="002F1CBA"/>
    <w:rsid w:val="002F1D96"/>
    <w:rsid w:val="002F1F92"/>
    <w:rsid w:val="002F37E7"/>
    <w:rsid w:val="0030153B"/>
    <w:rsid w:val="00302897"/>
    <w:rsid w:val="00303A69"/>
    <w:rsid w:val="00303E54"/>
    <w:rsid w:val="00306152"/>
    <w:rsid w:val="003129AB"/>
    <w:rsid w:val="00313B6C"/>
    <w:rsid w:val="00314AC0"/>
    <w:rsid w:val="003210CE"/>
    <w:rsid w:val="003218CB"/>
    <w:rsid w:val="00322ACA"/>
    <w:rsid w:val="0032321B"/>
    <w:rsid w:val="0032624F"/>
    <w:rsid w:val="00326D35"/>
    <w:rsid w:val="0033029D"/>
    <w:rsid w:val="0033058E"/>
    <w:rsid w:val="00331664"/>
    <w:rsid w:val="00331F53"/>
    <w:rsid w:val="00334771"/>
    <w:rsid w:val="00336DEE"/>
    <w:rsid w:val="00340702"/>
    <w:rsid w:val="00343C55"/>
    <w:rsid w:val="00344A71"/>
    <w:rsid w:val="00344FC9"/>
    <w:rsid w:val="003458C6"/>
    <w:rsid w:val="00347B00"/>
    <w:rsid w:val="00350C45"/>
    <w:rsid w:val="00352C9F"/>
    <w:rsid w:val="00353A7E"/>
    <w:rsid w:val="00354834"/>
    <w:rsid w:val="00355287"/>
    <w:rsid w:val="0035599B"/>
    <w:rsid w:val="003655B0"/>
    <w:rsid w:val="0037161F"/>
    <w:rsid w:val="003741E6"/>
    <w:rsid w:val="00376D41"/>
    <w:rsid w:val="0038209C"/>
    <w:rsid w:val="003831F9"/>
    <w:rsid w:val="00385856"/>
    <w:rsid w:val="003860EE"/>
    <w:rsid w:val="00390F6C"/>
    <w:rsid w:val="00390F95"/>
    <w:rsid w:val="00393F9B"/>
    <w:rsid w:val="003961E7"/>
    <w:rsid w:val="00396B71"/>
    <w:rsid w:val="00397BCF"/>
    <w:rsid w:val="003A0529"/>
    <w:rsid w:val="003A1037"/>
    <w:rsid w:val="003A2E74"/>
    <w:rsid w:val="003A5D85"/>
    <w:rsid w:val="003A73BB"/>
    <w:rsid w:val="003B017F"/>
    <w:rsid w:val="003B03E2"/>
    <w:rsid w:val="003B1105"/>
    <w:rsid w:val="003B3913"/>
    <w:rsid w:val="003C2454"/>
    <w:rsid w:val="003C4CE4"/>
    <w:rsid w:val="003C506B"/>
    <w:rsid w:val="003C52E4"/>
    <w:rsid w:val="003D06FE"/>
    <w:rsid w:val="003D1B35"/>
    <w:rsid w:val="003D2C93"/>
    <w:rsid w:val="003D37C1"/>
    <w:rsid w:val="003D42B2"/>
    <w:rsid w:val="003D5E08"/>
    <w:rsid w:val="003D7340"/>
    <w:rsid w:val="003D74D6"/>
    <w:rsid w:val="003E0200"/>
    <w:rsid w:val="003E0F33"/>
    <w:rsid w:val="003E5ED0"/>
    <w:rsid w:val="003E62FC"/>
    <w:rsid w:val="003F1416"/>
    <w:rsid w:val="00402569"/>
    <w:rsid w:val="004040EE"/>
    <w:rsid w:val="00404C46"/>
    <w:rsid w:val="00407143"/>
    <w:rsid w:val="0040755F"/>
    <w:rsid w:val="0040772A"/>
    <w:rsid w:val="00407A25"/>
    <w:rsid w:val="0041042E"/>
    <w:rsid w:val="00420DC5"/>
    <w:rsid w:val="0042423E"/>
    <w:rsid w:val="00424B2E"/>
    <w:rsid w:val="00424EE1"/>
    <w:rsid w:val="004311F5"/>
    <w:rsid w:val="004340D3"/>
    <w:rsid w:val="004364EC"/>
    <w:rsid w:val="00440FD1"/>
    <w:rsid w:val="004414A7"/>
    <w:rsid w:val="004421F1"/>
    <w:rsid w:val="00446467"/>
    <w:rsid w:val="0045281B"/>
    <w:rsid w:val="00456A10"/>
    <w:rsid w:val="00456E82"/>
    <w:rsid w:val="0046064D"/>
    <w:rsid w:val="0046145A"/>
    <w:rsid w:val="00462530"/>
    <w:rsid w:val="00462E5E"/>
    <w:rsid w:val="00464C3D"/>
    <w:rsid w:val="00465905"/>
    <w:rsid w:val="004665F1"/>
    <w:rsid w:val="00471732"/>
    <w:rsid w:val="00473DE1"/>
    <w:rsid w:val="00475036"/>
    <w:rsid w:val="00475A31"/>
    <w:rsid w:val="00485079"/>
    <w:rsid w:val="00485BF2"/>
    <w:rsid w:val="00485DDE"/>
    <w:rsid w:val="004871AC"/>
    <w:rsid w:val="004A3635"/>
    <w:rsid w:val="004A3F00"/>
    <w:rsid w:val="004A5D73"/>
    <w:rsid w:val="004A7174"/>
    <w:rsid w:val="004B0067"/>
    <w:rsid w:val="004B1056"/>
    <w:rsid w:val="004B2C2F"/>
    <w:rsid w:val="004B3516"/>
    <w:rsid w:val="004C063B"/>
    <w:rsid w:val="004C325D"/>
    <w:rsid w:val="004C652E"/>
    <w:rsid w:val="004C7C32"/>
    <w:rsid w:val="004D327E"/>
    <w:rsid w:val="004D4817"/>
    <w:rsid w:val="004D498B"/>
    <w:rsid w:val="004D6DE6"/>
    <w:rsid w:val="004E0D17"/>
    <w:rsid w:val="004E3728"/>
    <w:rsid w:val="004E470B"/>
    <w:rsid w:val="004E6592"/>
    <w:rsid w:val="004F0A26"/>
    <w:rsid w:val="00500C59"/>
    <w:rsid w:val="005012A6"/>
    <w:rsid w:val="00503E9F"/>
    <w:rsid w:val="00504557"/>
    <w:rsid w:val="00505B1B"/>
    <w:rsid w:val="005069D4"/>
    <w:rsid w:val="00506D75"/>
    <w:rsid w:val="00507E74"/>
    <w:rsid w:val="00516AB3"/>
    <w:rsid w:val="00521A71"/>
    <w:rsid w:val="00525335"/>
    <w:rsid w:val="005301B7"/>
    <w:rsid w:val="00533C7A"/>
    <w:rsid w:val="005348C1"/>
    <w:rsid w:val="00535006"/>
    <w:rsid w:val="005358D3"/>
    <w:rsid w:val="00537CCA"/>
    <w:rsid w:val="00541DC4"/>
    <w:rsid w:val="00546526"/>
    <w:rsid w:val="00550DCF"/>
    <w:rsid w:val="00552CFF"/>
    <w:rsid w:val="0055492E"/>
    <w:rsid w:val="00556809"/>
    <w:rsid w:val="0055694F"/>
    <w:rsid w:val="005569DA"/>
    <w:rsid w:val="00561884"/>
    <w:rsid w:val="00563CB1"/>
    <w:rsid w:val="00564A28"/>
    <w:rsid w:val="005726E2"/>
    <w:rsid w:val="0057583A"/>
    <w:rsid w:val="00575CF8"/>
    <w:rsid w:val="00580EC2"/>
    <w:rsid w:val="00581FC8"/>
    <w:rsid w:val="005907BD"/>
    <w:rsid w:val="00591184"/>
    <w:rsid w:val="00591D36"/>
    <w:rsid w:val="00596135"/>
    <w:rsid w:val="005A02C0"/>
    <w:rsid w:val="005B003C"/>
    <w:rsid w:val="005B1458"/>
    <w:rsid w:val="005B216B"/>
    <w:rsid w:val="005B4F5E"/>
    <w:rsid w:val="005B6370"/>
    <w:rsid w:val="005C1E95"/>
    <w:rsid w:val="005C2E7E"/>
    <w:rsid w:val="005C3A98"/>
    <w:rsid w:val="005C41CF"/>
    <w:rsid w:val="005C50D5"/>
    <w:rsid w:val="005C56FD"/>
    <w:rsid w:val="005D04AD"/>
    <w:rsid w:val="005D3382"/>
    <w:rsid w:val="005D42B3"/>
    <w:rsid w:val="005D61D6"/>
    <w:rsid w:val="005D7840"/>
    <w:rsid w:val="005E325D"/>
    <w:rsid w:val="005E62C1"/>
    <w:rsid w:val="005E659F"/>
    <w:rsid w:val="005E70AE"/>
    <w:rsid w:val="005F06C0"/>
    <w:rsid w:val="005F10DE"/>
    <w:rsid w:val="005F2F51"/>
    <w:rsid w:val="005F5518"/>
    <w:rsid w:val="005F5CE6"/>
    <w:rsid w:val="005F619F"/>
    <w:rsid w:val="00601E42"/>
    <w:rsid w:val="00602949"/>
    <w:rsid w:val="00612E7C"/>
    <w:rsid w:val="00615278"/>
    <w:rsid w:val="006152FA"/>
    <w:rsid w:val="006273B2"/>
    <w:rsid w:val="0063229E"/>
    <w:rsid w:val="006328FC"/>
    <w:rsid w:val="006337B1"/>
    <w:rsid w:val="006353BE"/>
    <w:rsid w:val="00642B68"/>
    <w:rsid w:val="00644905"/>
    <w:rsid w:val="00646CE6"/>
    <w:rsid w:val="00647BCE"/>
    <w:rsid w:val="0065064D"/>
    <w:rsid w:val="00651516"/>
    <w:rsid w:val="006572D1"/>
    <w:rsid w:val="00657976"/>
    <w:rsid w:val="006579D7"/>
    <w:rsid w:val="00660F4B"/>
    <w:rsid w:val="0066456F"/>
    <w:rsid w:val="00673AC4"/>
    <w:rsid w:val="00680B5D"/>
    <w:rsid w:val="00680E7F"/>
    <w:rsid w:val="006839A4"/>
    <w:rsid w:val="006870A3"/>
    <w:rsid w:val="00687451"/>
    <w:rsid w:val="00692109"/>
    <w:rsid w:val="0069433F"/>
    <w:rsid w:val="006A17BA"/>
    <w:rsid w:val="006A327F"/>
    <w:rsid w:val="006A7F9C"/>
    <w:rsid w:val="006B0120"/>
    <w:rsid w:val="006B3058"/>
    <w:rsid w:val="006C1D62"/>
    <w:rsid w:val="006C20EB"/>
    <w:rsid w:val="006C2687"/>
    <w:rsid w:val="006C4A97"/>
    <w:rsid w:val="006D2090"/>
    <w:rsid w:val="006D6522"/>
    <w:rsid w:val="006D79EC"/>
    <w:rsid w:val="006E1FC4"/>
    <w:rsid w:val="006E2800"/>
    <w:rsid w:val="006E332A"/>
    <w:rsid w:val="006E5A81"/>
    <w:rsid w:val="006F2F3E"/>
    <w:rsid w:val="006F408A"/>
    <w:rsid w:val="006F5435"/>
    <w:rsid w:val="00702A53"/>
    <w:rsid w:val="00704137"/>
    <w:rsid w:val="0071324F"/>
    <w:rsid w:val="00717F21"/>
    <w:rsid w:val="007253E6"/>
    <w:rsid w:val="0072639D"/>
    <w:rsid w:val="00726F22"/>
    <w:rsid w:val="007274D4"/>
    <w:rsid w:val="00731B5C"/>
    <w:rsid w:val="00731CD3"/>
    <w:rsid w:val="00732802"/>
    <w:rsid w:val="00733BD9"/>
    <w:rsid w:val="0074484E"/>
    <w:rsid w:val="00745068"/>
    <w:rsid w:val="0074536A"/>
    <w:rsid w:val="007473F1"/>
    <w:rsid w:val="00752DAA"/>
    <w:rsid w:val="007534C9"/>
    <w:rsid w:val="00753EC0"/>
    <w:rsid w:val="00761291"/>
    <w:rsid w:val="00761A60"/>
    <w:rsid w:val="0076352E"/>
    <w:rsid w:val="00763EA9"/>
    <w:rsid w:val="00766A31"/>
    <w:rsid w:val="00766D4E"/>
    <w:rsid w:val="00770773"/>
    <w:rsid w:val="00770A95"/>
    <w:rsid w:val="007711B5"/>
    <w:rsid w:val="007774EC"/>
    <w:rsid w:val="00780FA3"/>
    <w:rsid w:val="00781F2D"/>
    <w:rsid w:val="007830DF"/>
    <w:rsid w:val="00792AAA"/>
    <w:rsid w:val="00793634"/>
    <w:rsid w:val="007A1D53"/>
    <w:rsid w:val="007A1E2A"/>
    <w:rsid w:val="007A61DE"/>
    <w:rsid w:val="007A6771"/>
    <w:rsid w:val="007A70AC"/>
    <w:rsid w:val="007B0670"/>
    <w:rsid w:val="007B20D5"/>
    <w:rsid w:val="007B39A0"/>
    <w:rsid w:val="007B6C1A"/>
    <w:rsid w:val="007C138F"/>
    <w:rsid w:val="007C222C"/>
    <w:rsid w:val="007C2408"/>
    <w:rsid w:val="007C5BE5"/>
    <w:rsid w:val="007C63A6"/>
    <w:rsid w:val="007C6DEB"/>
    <w:rsid w:val="007C7202"/>
    <w:rsid w:val="007D3A96"/>
    <w:rsid w:val="007E1E01"/>
    <w:rsid w:val="007E396F"/>
    <w:rsid w:val="007E6DBA"/>
    <w:rsid w:val="007E6FC6"/>
    <w:rsid w:val="007E7648"/>
    <w:rsid w:val="007F2783"/>
    <w:rsid w:val="007F3806"/>
    <w:rsid w:val="007F53AF"/>
    <w:rsid w:val="00800078"/>
    <w:rsid w:val="008001FB"/>
    <w:rsid w:val="00802180"/>
    <w:rsid w:val="0080339C"/>
    <w:rsid w:val="008043ED"/>
    <w:rsid w:val="00804F6C"/>
    <w:rsid w:val="00804FA2"/>
    <w:rsid w:val="00806AC4"/>
    <w:rsid w:val="00810E76"/>
    <w:rsid w:val="0081214E"/>
    <w:rsid w:val="0081249B"/>
    <w:rsid w:val="00822111"/>
    <w:rsid w:val="0082235C"/>
    <w:rsid w:val="008233FD"/>
    <w:rsid w:val="00823700"/>
    <w:rsid w:val="008268E1"/>
    <w:rsid w:val="00826A3A"/>
    <w:rsid w:val="00826F4B"/>
    <w:rsid w:val="00831097"/>
    <w:rsid w:val="0083140B"/>
    <w:rsid w:val="00833954"/>
    <w:rsid w:val="00834053"/>
    <w:rsid w:val="0083560D"/>
    <w:rsid w:val="0083769E"/>
    <w:rsid w:val="0084181F"/>
    <w:rsid w:val="00844048"/>
    <w:rsid w:val="00845B8D"/>
    <w:rsid w:val="008514F4"/>
    <w:rsid w:val="0085195C"/>
    <w:rsid w:val="00856463"/>
    <w:rsid w:val="008569F3"/>
    <w:rsid w:val="0085702D"/>
    <w:rsid w:val="00857C5D"/>
    <w:rsid w:val="008600B4"/>
    <w:rsid w:val="00861E35"/>
    <w:rsid w:val="008639E9"/>
    <w:rsid w:val="00865FB7"/>
    <w:rsid w:val="0087309A"/>
    <w:rsid w:val="008768E5"/>
    <w:rsid w:val="00877FC0"/>
    <w:rsid w:val="008802CB"/>
    <w:rsid w:val="00881B87"/>
    <w:rsid w:val="0088517E"/>
    <w:rsid w:val="0088561C"/>
    <w:rsid w:val="00885907"/>
    <w:rsid w:val="00885F13"/>
    <w:rsid w:val="00886331"/>
    <w:rsid w:val="00887E6D"/>
    <w:rsid w:val="008904A1"/>
    <w:rsid w:val="00891239"/>
    <w:rsid w:val="0089358E"/>
    <w:rsid w:val="00896385"/>
    <w:rsid w:val="00896E0F"/>
    <w:rsid w:val="008A3750"/>
    <w:rsid w:val="008A57C6"/>
    <w:rsid w:val="008B0724"/>
    <w:rsid w:val="008B0850"/>
    <w:rsid w:val="008B32EF"/>
    <w:rsid w:val="008C1F9C"/>
    <w:rsid w:val="008C2AA2"/>
    <w:rsid w:val="008C3517"/>
    <w:rsid w:val="008C37FB"/>
    <w:rsid w:val="008C3896"/>
    <w:rsid w:val="008C4853"/>
    <w:rsid w:val="008C64D6"/>
    <w:rsid w:val="008C6A0D"/>
    <w:rsid w:val="008D2CEB"/>
    <w:rsid w:val="008D395D"/>
    <w:rsid w:val="008D462A"/>
    <w:rsid w:val="008E08D7"/>
    <w:rsid w:val="008E41A2"/>
    <w:rsid w:val="008E580D"/>
    <w:rsid w:val="009008A8"/>
    <w:rsid w:val="009127CB"/>
    <w:rsid w:val="0092039A"/>
    <w:rsid w:val="00920574"/>
    <w:rsid w:val="00922014"/>
    <w:rsid w:val="00923D16"/>
    <w:rsid w:val="00926BAD"/>
    <w:rsid w:val="009402D6"/>
    <w:rsid w:val="0094074B"/>
    <w:rsid w:val="00942844"/>
    <w:rsid w:val="009528D9"/>
    <w:rsid w:val="009555CF"/>
    <w:rsid w:val="0095574C"/>
    <w:rsid w:val="00956B2D"/>
    <w:rsid w:val="00957943"/>
    <w:rsid w:val="0096190E"/>
    <w:rsid w:val="00962133"/>
    <w:rsid w:val="00962394"/>
    <w:rsid w:val="009655E7"/>
    <w:rsid w:val="009713A0"/>
    <w:rsid w:val="009744C0"/>
    <w:rsid w:val="00975905"/>
    <w:rsid w:val="00977476"/>
    <w:rsid w:val="00980F4C"/>
    <w:rsid w:val="009811E7"/>
    <w:rsid w:val="009836AA"/>
    <w:rsid w:val="00986317"/>
    <w:rsid w:val="0098638C"/>
    <w:rsid w:val="00994F54"/>
    <w:rsid w:val="009960D4"/>
    <w:rsid w:val="009A2272"/>
    <w:rsid w:val="009A3B02"/>
    <w:rsid w:val="009A49C0"/>
    <w:rsid w:val="009A4D37"/>
    <w:rsid w:val="009B0CA6"/>
    <w:rsid w:val="009B15AB"/>
    <w:rsid w:val="009B2ED1"/>
    <w:rsid w:val="009B52AD"/>
    <w:rsid w:val="009B6148"/>
    <w:rsid w:val="009B68DE"/>
    <w:rsid w:val="009C01F6"/>
    <w:rsid w:val="009C298F"/>
    <w:rsid w:val="009C3390"/>
    <w:rsid w:val="009C3E43"/>
    <w:rsid w:val="009C5F0B"/>
    <w:rsid w:val="009D1229"/>
    <w:rsid w:val="009D1F7D"/>
    <w:rsid w:val="009D3300"/>
    <w:rsid w:val="009D57A9"/>
    <w:rsid w:val="009D76E7"/>
    <w:rsid w:val="009E1717"/>
    <w:rsid w:val="009E409F"/>
    <w:rsid w:val="009F15C0"/>
    <w:rsid w:val="009F2340"/>
    <w:rsid w:val="009F5DAB"/>
    <w:rsid w:val="009F7CC7"/>
    <w:rsid w:val="00A0212D"/>
    <w:rsid w:val="00A02188"/>
    <w:rsid w:val="00A02CA4"/>
    <w:rsid w:val="00A03FCF"/>
    <w:rsid w:val="00A05677"/>
    <w:rsid w:val="00A0770D"/>
    <w:rsid w:val="00A12F34"/>
    <w:rsid w:val="00A131C0"/>
    <w:rsid w:val="00A13B20"/>
    <w:rsid w:val="00A151C1"/>
    <w:rsid w:val="00A224B0"/>
    <w:rsid w:val="00A22916"/>
    <w:rsid w:val="00A24729"/>
    <w:rsid w:val="00A36647"/>
    <w:rsid w:val="00A36AAB"/>
    <w:rsid w:val="00A37DB6"/>
    <w:rsid w:val="00A42060"/>
    <w:rsid w:val="00A46015"/>
    <w:rsid w:val="00A46DE4"/>
    <w:rsid w:val="00A51183"/>
    <w:rsid w:val="00A51AAA"/>
    <w:rsid w:val="00A6034E"/>
    <w:rsid w:val="00A61670"/>
    <w:rsid w:val="00A61F12"/>
    <w:rsid w:val="00A63CF6"/>
    <w:rsid w:val="00A649E9"/>
    <w:rsid w:val="00A669EE"/>
    <w:rsid w:val="00A67124"/>
    <w:rsid w:val="00A812D2"/>
    <w:rsid w:val="00A8142C"/>
    <w:rsid w:val="00A82214"/>
    <w:rsid w:val="00A861B8"/>
    <w:rsid w:val="00A92338"/>
    <w:rsid w:val="00A951B1"/>
    <w:rsid w:val="00A953AC"/>
    <w:rsid w:val="00A95BF1"/>
    <w:rsid w:val="00A97A94"/>
    <w:rsid w:val="00AA0B55"/>
    <w:rsid w:val="00AA240F"/>
    <w:rsid w:val="00AA5D34"/>
    <w:rsid w:val="00AA6E6F"/>
    <w:rsid w:val="00AB5576"/>
    <w:rsid w:val="00AC0ADA"/>
    <w:rsid w:val="00AC1FD9"/>
    <w:rsid w:val="00AC28A3"/>
    <w:rsid w:val="00AC59C3"/>
    <w:rsid w:val="00AD0813"/>
    <w:rsid w:val="00AD6153"/>
    <w:rsid w:val="00AD68B3"/>
    <w:rsid w:val="00AE2E70"/>
    <w:rsid w:val="00AE5076"/>
    <w:rsid w:val="00AE56A4"/>
    <w:rsid w:val="00AE7010"/>
    <w:rsid w:val="00AF0C2F"/>
    <w:rsid w:val="00AF0D72"/>
    <w:rsid w:val="00AF4629"/>
    <w:rsid w:val="00AF5CB7"/>
    <w:rsid w:val="00AF63C9"/>
    <w:rsid w:val="00B02C7C"/>
    <w:rsid w:val="00B0539D"/>
    <w:rsid w:val="00B07152"/>
    <w:rsid w:val="00B10EF8"/>
    <w:rsid w:val="00B215E7"/>
    <w:rsid w:val="00B21BD7"/>
    <w:rsid w:val="00B24E19"/>
    <w:rsid w:val="00B25B50"/>
    <w:rsid w:val="00B33211"/>
    <w:rsid w:val="00B34378"/>
    <w:rsid w:val="00B47A3A"/>
    <w:rsid w:val="00B47C49"/>
    <w:rsid w:val="00B52997"/>
    <w:rsid w:val="00B56730"/>
    <w:rsid w:val="00B6370A"/>
    <w:rsid w:val="00B63A84"/>
    <w:rsid w:val="00B64051"/>
    <w:rsid w:val="00B64FBC"/>
    <w:rsid w:val="00B65433"/>
    <w:rsid w:val="00B67ACF"/>
    <w:rsid w:val="00B73689"/>
    <w:rsid w:val="00B742CA"/>
    <w:rsid w:val="00B758D5"/>
    <w:rsid w:val="00B75EBA"/>
    <w:rsid w:val="00B7603B"/>
    <w:rsid w:val="00B76556"/>
    <w:rsid w:val="00B802D9"/>
    <w:rsid w:val="00B848CD"/>
    <w:rsid w:val="00B85193"/>
    <w:rsid w:val="00B93A50"/>
    <w:rsid w:val="00B93C3B"/>
    <w:rsid w:val="00B957E6"/>
    <w:rsid w:val="00BA2212"/>
    <w:rsid w:val="00BA49EB"/>
    <w:rsid w:val="00BA52F5"/>
    <w:rsid w:val="00BA73E7"/>
    <w:rsid w:val="00BA7655"/>
    <w:rsid w:val="00BA7724"/>
    <w:rsid w:val="00BB475C"/>
    <w:rsid w:val="00BC15F1"/>
    <w:rsid w:val="00BC60EB"/>
    <w:rsid w:val="00BC6DB4"/>
    <w:rsid w:val="00BD3872"/>
    <w:rsid w:val="00BD6C13"/>
    <w:rsid w:val="00BE2045"/>
    <w:rsid w:val="00BE6669"/>
    <w:rsid w:val="00BE6E82"/>
    <w:rsid w:val="00BF0100"/>
    <w:rsid w:val="00BF0A32"/>
    <w:rsid w:val="00BF2D77"/>
    <w:rsid w:val="00C008B5"/>
    <w:rsid w:val="00C04B1D"/>
    <w:rsid w:val="00C06099"/>
    <w:rsid w:val="00C07118"/>
    <w:rsid w:val="00C07A68"/>
    <w:rsid w:val="00C112E0"/>
    <w:rsid w:val="00C113F0"/>
    <w:rsid w:val="00C1163C"/>
    <w:rsid w:val="00C12CB5"/>
    <w:rsid w:val="00C1421B"/>
    <w:rsid w:val="00C1693F"/>
    <w:rsid w:val="00C222EE"/>
    <w:rsid w:val="00C2312F"/>
    <w:rsid w:val="00C2356B"/>
    <w:rsid w:val="00C237F2"/>
    <w:rsid w:val="00C24B02"/>
    <w:rsid w:val="00C250A5"/>
    <w:rsid w:val="00C25834"/>
    <w:rsid w:val="00C27019"/>
    <w:rsid w:val="00C27DE5"/>
    <w:rsid w:val="00C27E9D"/>
    <w:rsid w:val="00C30F65"/>
    <w:rsid w:val="00C310A2"/>
    <w:rsid w:val="00C32C93"/>
    <w:rsid w:val="00C33B5E"/>
    <w:rsid w:val="00C37249"/>
    <w:rsid w:val="00C405E6"/>
    <w:rsid w:val="00C40B6F"/>
    <w:rsid w:val="00C47758"/>
    <w:rsid w:val="00C547C5"/>
    <w:rsid w:val="00C56BBD"/>
    <w:rsid w:val="00C5743D"/>
    <w:rsid w:val="00C57F15"/>
    <w:rsid w:val="00C62705"/>
    <w:rsid w:val="00C6346C"/>
    <w:rsid w:val="00C64669"/>
    <w:rsid w:val="00C64AEA"/>
    <w:rsid w:val="00C65493"/>
    <w:rsid w:val="00C72C75"/>
    <w:rsid w:val="00C7449A"/>
    <w:rsid w:val="00C74552"/>
    <w:rsid w:val="00C75AB6"/>
    <w:rsid w:val="00C80C42"/>
    <w:rsid w:val="00C82E49"/>
    <w:rsid w:val="00C8362F"/>
    <w:rsid w:val="00C84061"/>
    <w:rsid w:val="00C851EC"/>
    <w:rsid w:val="00C87396"/>
    <w:rsid w:val="00C87508"/>
    <w:rsid w:val="00C90E58"/>
    <w:rsid w:val="00C9358A"/>
    <w:rsid w:val="00C939CA"/>
    <w:rsid w:val="00C94C0A"/>
    <w:rsid w:val="00C94C59"/>
    <w:rsid w:val="00CA2AAD"/>
    <w:rsid w:val="00CA5211"/>
    <w:rsid w:val="00CB0EF4"/>
    <w:rsid w:val="00CB3CB9"/>
    <w:rsid w:val="00CB5050"/>
    <w:rsid w:val="00CB686F"/>
    <w:rsid w:val="00CC02EB"/>
    <w:rsid w:val="00CC34CE"/>
    <w:rsid w:val="00CD0128"/>
    <w:rsid w:val="00CD01E7"/>
    <w:rsid w:val="00CD2B25"/>
    <w:rsid w:val="00CD5D43"/>
    <w:rsid w:val="00CD641B"/>
    <w:rsid w:val="00CD75EB"/>
    <w:rsid w:val="00CE02DC"/>
    <w:rsid w:val="00CE3571"/>
    <w:rsid w:val="00CF244C"/>
    <w:rsid w:val="00CF4D83"/>
    <w:rsid w:val="00CF5ACC"/>
    <w:rsid w:val="00CF6D74"/>
    <w:rsid w:val="00D03BAC"/>
    <w:rsid w:val="00D04E0E"/>
    <w:rsid w:val="00D06FA5"/>
    <w:rsid w:val="00D07EDD"/>
    <w:rsid w:val="00D10624"/>
    <w:rsid w:val="00D13320"/>
    <w:rsid w:val="00D160AF"/>
    <w:rsid w:val="00D160F5"/>
    <w:rsid w:val="00D17AB7"/>
    <w:rsid w:val="00D23017"/>
    <w:rsid w:val="00D26C3D"/>
    <w:rsid w:val="00D27ACE"/>
    <w:rsid w:val="00D3076F"/>
    <w:rsid w:val="00D34E39"/>
    <w:rsid w:val="00D353E7"/>
    <w:rsid w:val="00D3575E"/>
    <w:rsid w:val="00D40F63"/>
    <w:rsid w:val="00D41C09"/>
    <w:rsid w:val="00D448F4"/>
    <w:rsid w:val="00D4687B"/>
    <w:rsid w:val="00D46F69"/>
    <w:rsid w:val="00D51BBD"/>
    <w:rsid w:val="00D51CE1"/>
    <w:rsid w:val="00D53AD5"/>
    <w:rsid w:val="00D55D78"/>
    <w:rsid w:val="00D5616A"/>
    <w:rsid w:val="00D57AC1"/>
    <w:rsid w:val="00D60515"/>
    <w:rsid w:val="00D61B5F"/>
    <w:rsid w:val="00D7003A"/>
    <w:rsid w:val="00D77484"/>
    <w:rsid w:val="00D774AC"/>
    <w:rsid w:val="00D80B75"/>
    <w:rsid w:val="00D815C9"/>
    <w:rsid w:val="00D8255F"/>
    <w:rsid w:val="00D84568"/>
    <w:rsid w:val="00D84F77"/>
    <w:rsid w:val="00D8702A"/>
    <w:rsid w:val="00D947E3"/>
    <w:rsid w:val="00D96098"/>
    <w:rsid w:val="00D9632E"/>
    <w:rsid w:val="00DA3617"/>
    <w:rsid w:val="00DA4172"/>
    <w:rsid w:val="00DA4634"/>
    <w:rsid w:val="00DA49D6"/>
    <w:rsid w:val="00DA519C"/>
    <w:rsid w:val="00DA66BB"/>
    <w:rsid w:val="00DA7511"/>
    <w:rsid w:val="00DB2307"/>
    <w:rsid w:val="00DC049E"/>
    <w:rsid w:val="00DC097D"/>
    <w:rsid w:val="00DC3819"/>
    <w:rsid w:val="00DC4E4B"/>
    <w:rsid w:val="00DD71E5"/>
    <w:rsid w:val="00DE0D82"/>
    <w:rsid w:val="00DE15BE"/>
    <w:rsid w:val="00DE3748"/>
    <w:rsid w:val="00DE740A"/>
    <w:rsid w:val="00DF0159"/>
    <w:rsid w:val="00DF15CD"/>
    <w:rsid w:val="00DF21BB"/>
    <w:rsid w:val="00DF2A15"/>
    <w:rsid w:val="00DF432A"/>
    <w:rsid w:val="00DF5293"/>
    <w:rsid w:val="00DF746C"/>
    <w:rsid w:val="00E00F92"/>
    <w:rsid w:val="00E03DAE"/>
    <w:rsid w:val="00E05681"/>
    <w:rsid w:val="00E06DF8"/>
    <w:rsid w:val="00E12A2E"/>
    <w:rsid w:val="00E20FD6"/>
    <w:rsid w:val="00E2220E"/>
    <w:rsid w:val="00E22BE4"/>
    <w:rsid w:val="00E22EA9"/>
    <w:rsid w:val="00E25283"/>
    <w:rsid w:val="00E27B91"/>
    <w:rsid w:val="00E30C57"/>
    <w:rsid w:val="00E367EF"/>
    <w:rsid w:val="00E37BED"/>
    <w:rsid w:val="00E41318"/>
    <w:rsid w:val="00E41728"/>
    <w:rsid w:val="00E427E8"/>
    <w:rsid w:val="00E5207E"/>
    <w:rsid w:val="00E53C8D"/>
    <w:rsid w:val="00E53D61"/>
    <w:rsid w:val="00E54073"/>
    <w:rsid w:val="00E54A23"/>
    <w:rsid w:val="00E55474"/>
    <w:rsid w:val="00E60165"/>
    <w:rsid w:val="00E62BB1"/>
    <w:rsid w:val="00E65413"/>
    <w:rsid w:val="00E71C0C"/>
    <w:rsid w:val="00E81374"/>
    <w:rsid w:val="00E82D15"/>
    <w:rsid w:val="00E831E9"/>
    <w:rsid w:val="00E84982"/>
    <w:rsid w:val="00E84BDE"/>
    <w:rsid w:val="00E9211B"/>
    <w:rsid w:val="00E97F0F"/>
    <w:rsid w:val="00EA0DE2"/>
    <w:rsid w:val="00EA1914"/>
    <w:rsid w:val="00EA39A8"/>
    <w:rsid w:val="00EB0EC9"/>
    <w:rsid w:val="00EB1FB3"/>
    <w:rsid w:val="00EB3FB4"/>
    <w:rsid w:val="00EB4D8F"/>
    <w:rsid w:val="00EB6C81"/>
    <w:rsid w:val="00EC04BE"/>
    <w:rsid w:val="00EC0634"/>
    <w:rsid w:val="00EC0ACF"/>
    <w:rsid w:val="00EC0D67"/>
    <w:rsid w:val="00EC4D29"/>
    <w:rsid w:val="00EC57E4"/>
    <w:rsid w:val="00EC5B19"/>
    <w:rsid w:val="00EC7DF9"/>
    <w:rsid w:val="00ED18B5"/>
    <w:rsid w:val="00ED2F46"/>
    <w:rsid w:val="00ED326F"/>
    <w:rsid w:val="00ED35AE"/>
    <w:rsid w:val="00ED4D02"/>
    <w:rsid w:val="00ED4F16"/>
    <w:rsid w:val="00ED59A6"/>
    <w:rsid w:val="00EE1E1C"/>
    <w:rsid w:val="00EE556F"/>
    <w:rsid w:val="00EE6F28"/>
    <w:rsid w:val="00EF003A"/>
    <w:rsid w:val="00EF62AD"/>
    <w:rsid w:val="00EF6C03"/>
    <w:rsid w:val="00F02553"/>
    <w:rsid w:val="00F05A47"/>
    <w:rsid w:val="00F0676F"/>
    <w:rsid w:val="00F12D2E"/>
    <w:rsid w:val="00F1310E"/>
    <w:rsid w:val="00F150F2"/>
    <w:rsid w:val="00F17694"/>
    <w:rsid w:val="00F21BFD"/>
    <w:rsid w:val="00F22141"/>
    <w:rsid w:val="00F23BFD"/>
    <w:rsid w:val="00F259B1"/>
    <w:rsid w:val="00F346D3"/>
    <w:rsid w:val="00F34A92"/>
    <w:rsid w:val="00F35EE5"/>
    <w:rsid w:val="00F379B9"/>
    <w:rsid w:val="00F419CA"/>
    <w:rsid w:val="00F45F0C"/>
    <w:rsid w:val="00F46147"/>
    <w:rsid w:val="00F464D9"/>
    <w:rsid w:val="00F51F68"/>
    <w:rsid w:val="00F52EEB"/>
    <w:rsid w:val="00F53882"/>
    <w:rsid w:val="00F54BE6"/>
    <w:rsid w:val="00F56B1D"/>
    <w:rsid w:val="00F60875"/>
    <w:rsid w:val="00F62ECA"/>
    <w:rsid w:val="00F64301"/>
    <w:rsid w:val="00F66FF3"/>
    <w:rsid w:val="00F75B49"/>
    <w:rsid w:val="00F823EF"/>
    <w:rsid w:val="00F8292B"/>
    <w:rsid w:val="00F8662D"/>
    <w:rsid w:val="00F87308"/>
    <w:rsid w:val="00F9075D"/>
    <w:rsid w:val="00F91EAE"/>
    <w:rsid w:val="00F9388E"/>
    <w:rsid w:val="00F94F32"/>
    <w:rsid w:val="00F968CF"/>
    <w:rsid w:val="00F96955"/>
    <w:rsid w:val="00FA123A"/>
    <w:rsid w:val="00FA2989"/>
    <w:rsid w:val="00FA4586"/>
    <w:rsid w:val="00FA4E1B"/>
    <w:rsid w:val="00FA7A63"/>
    <w:rsid w:val="00FB0945"/>
    <w:rsid w:val="00FB0A4C"/>
    <w:rsid w:val="00FB24F3"/>
    <w:rsid w:val="00FB283F"/>
    <w:rsid w:val="00FB3AA2"/>
    <w:rsid w:val="00FB4BEE"/>
    <w:rsid w:val="00FB5F04"/>
    <w:rsid w:val="00FB68C9"/>
    <w:rsid w:val="00FB6B84"/>
    <w:rsid w:val="00FB7561"/>
    <w:rsid w:val="00FC2114"/>
    <w:rsid w:val="00FC263F"/>
    <w:rsid w:val="00FC4AE1"/>
    <w:rsid w:val="00FC56C8"/>
    <w:rsid w:val="00FC5C6F"/>
    <w:rsid w:val="00FC7320"/>
    <w:rsid w:val="00FD1C6A"/>
    <w:rsid w:val="00FD62D6"/>
    <w:rsid w:val="00FD6AAC"/>
    <w:rsid w:val="00FD6B60"/>
    <w:rsid w:val="00FE0C25"/>
    <w:rsid w:val="00FE1638"/>
    <w:rsid w:val="00FE3CA8"/>
    <w:rsid w:val="00FE5E30"/>
    <w:rsid w:val="00FF075B"/>
    <w:rsid w:val="00FF2C64"/>
    <w:rsid w:val="00FF50C4"/>
    <w:rsid w:val="00FF6197"/>
    <w:rsid w:val="00FF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F7FD244-5A29-4C02-A433-E4CB85A4F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F53A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F53AF"/>
  </w:style>
  <w:style w:type="paragraph" w:styleId="BalloonText">
    <w:name w:val="Balloon Text"/>
    <w:basedOn w:val="Normal"/>
    <w:link w:val="BalloonTextChar"/>
    <w:rsid w:val="007328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3280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939F7"/>
    <w:rPr>
      <w:rFonts w:eastAsia="Calibri"/>
    </w:rPr>
  </w:style>
  <w:style w:type="paragraph" w:styleId="NoSpacing">
    <w:name w:val="No Spacing"/>
    <w:uiPriority w:val="1"/>
    <w:qFormat/>
    <w:rsid w:val="00A02188"/>
    <w:rPr>
      <w:rFonts w:ascii="Calibri" w:eastAsia="Calibri" w:hAnsi="Calibri"/>
      <w:sz w:val="22"/>
      <w:szCs w:val="22"/>
    </w:rPr>
  </w:style>
  <w:style w:type="character" w:styleId="Emphasis">
    <w:name w:val="Emphasis"/>
    <w:basedOn w:val="DefaultParagraphFont"/>
    <w:qFormat/>
    <w:rsid w:val="0026676B"/>
    <w:rPr>
      <w:i/>
      <w:iCs/>
    </w:rPr>
  </w:style>
  <w:style w:type="character" w:styleId="Strong">
    <w:name w:val="Strong"/>
    <w:basedOn w:val="DefaultParagraphFont"/>
    <w:qFormat/>
    <w:rsid w:val="006D79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F4E9A-3C2F-4DFE-8D77-89697C7A1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980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COMMISSIONERS PROCEEDINGS</vt:lpstr>
    </vt:vector>
  </TitlesOfParts>
  <Company>Microsoft</Company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COMMISSIONERS PROCEEDINGS</dc:title>
  <dc:creator>Sanborn</dc:creator>
  <cp:lastModifiedBy>Diane Larson</cp:lastModifiedBy>
  <cp:revision>2</cp:revision>
  <cp:lastPrinted>2017-01-19T14:40:00Z</cp:lastPrinted>
  <dcterms:created xsi:type="dcterms:W3CDTF">2017-04-19T20:50:00Z</dcterms:created>
  <dcterms:modified xsi:type="dcterms:W3CDTF">2017-04-19T20:50:00Z</dcterms:modified>
</cp:coreProperties>
</file>