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0E" w:rsidRPr="001500FE" w:rsidRDefault="0030530E" w:rsidP="0030530E">
      <w:pPr>
        <w:rPr>
          <w:rFonts w:ascii="Calibri" w:hAnsi="Calibri"/>
          <w:b/>
          <w:i/>
          <w:sz w:val="22"/>
          <w:szCs w:val="22"/>
        </w:rPr>
      </w:pPr>
      <w:r w:rsidRPr="001500FE">
        <w:rPr>
          <w:rFonts w:ascii="Calibri" w:hAnsi="Calibri"/>
          <w:b/>
          <w:i/>
          <w:sz w:val="22"/>
          <w:szCs w:val="22"/>
        </w:rPr>
        <w:t>COMMISSIONERS PROCEEDINGS</w:t>
      </w:r>
    </w:p>
    <w:p w:rsidR="0030530E" w:rsidRPr="001500FE" w:rsidRDefault="001B0F6D" w:rsidP="0030530E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DECEMBER 6, 2016</w:t>
      </w:r>
    </w:p>
    <w:p w:rsidR="0030530E" w:rsidRPr="0018235E" w:rsidRDefault="0030530E" w:rsidP="0030530E">
      <w:pPr>
        <w:rPr>
          <w:rFonts w:ascii="Calibri" w:hAnsi="Calibri"/>
          <w:sz w:val="22"/>
          <w:szCs w:val="22"/>
        </w:rPr>
      </w:pPr>
    </w:p>
    <w:p w:rsidR="0030530E" w:rsidRDefault="0030530E" w:rsidP="0030530E">
      <w:pPr>
        <w:rPr>
          <w:rFonts w:ascii="Calibri" w:hAnsi="Calibri"/>
          <w:sz w:val="22"/>
          <w:szCs w:val="22"/>
        </w:rPr>
      </w:pPr>
      <w:r w:rsidRPr="0018235E">
        <w:rPr>
          <w:rFonts w:ascii="Calibri" w:hAnsi="Calibri"/>
          <w:sz w:val="22"/>
          <w:szCs w:val="22"/>
        </w:rPr>
        <w:t xml:space="preserve">Sanborn County Commissioners met in regular session on </w:t>
      </w:r>
      <w:r>
        <w:rPr>
          <w:rFonts w:ascii="Calibri" w:hAnsi="Calibri"/>
          <w:sz w:val="22"/>
          <w:szCs w:val="22"/>
        </w:rPr>
        <w:t xml:space="preserve">Tuesday, </w:t>
      </w:r>
      <w:r w:rsidR="00AC368F">
        <w:rPr>
          <w:rFonts w:ascii="Calibri" w:hAnsi="Calibri"/>
          <w:sz w:val="22"/>
          <w:szCs w:val="22"/>
        </w:rPr>
        <w:t>December 6</w:t>
      </w:r>
      <w:r w:rsidR="00D71EF9">
        <w:rPr>
          <w:rFonts w:ascii="Calibri" w:hAnsi="Calibri"/>
          <w:sz w:val="22"/>
          <w:szCs w:val="22"/>
        </w:rPr>
        <w:t xml:space="preserve">, </w:t>
      </w:r>
      <w:r w:rsidRPr="0018235E">
        <w:rPr>
          <w:rFonts w:ascii="Calibri" w:hAnsi="Calibri"/>
          <w:sz w:val="22"/>
          <w:szCs w:val="22"/>
        </w:rPr>
        <w:t xml:space="preserve">2016, at </w:t>
      </w:r>
      <w:r>
        <w:rPr>
          <w:rFonts w:ascii="Calibri" w:hAnsi="Calibri"/>
          <w:sz w:val="22"/>
          <w:szCs w:val="22"/>
        </w:rPr>
        <w:t>9:00 A.M</w:t>
      </w:r>
      <w:r w:rsidRPr="0018235E">
        <w:rPr>
          <w:rFonts w:ascii="Calibri" w:hAnsi="Calibri"/>
          <w:sz w:val="22"/>
          <w:szCs w:val="22"/>
        </w:rPr>
        <w:t>.  with Chairman Ebersdorfer presiding.  Other members present were S. Larson, Blindauer, Ohlrogge</w:t>
      </w:r>
      <w:r w:rsidR="00E32429">
        <w:rPr>
          <w:rFonts w:ascii="Calibri" w:hAnsi="Calibri"/>
          <w:sz w:val="22"/>
          <w:szCs w:val="22"/>
        </w:rPr>
        <w:t>, and</w:t>
      </w:r>
      <w:r w:rsidRPr="0018235E">
        <w:rPr>
          <w:rFonts w:ascii="Calibri" w:hAnsi="Calibri"/>
          <w:sz w:val="22"/>
          <w:szCs w:val="22"/>
        </w:rPr>
        <w:t xml:space="preserve"> </w:t>
      </w:r>
      <w:r w:rsidR="00D71EF9">
        <w:rPr>
          <w:rFonts w:ascii="Calibri" w:hAnsi="Calibri"/>
          <w:sz w:val="22"/>
          <w:szCs w:val="22"/>
        </w:rPr>
        <w:t xml:space="preserve">P. Larson.  </w:t>
      </w:r>
      <w:r w:rsidRPr="0018235E">
        <w:rPr>
          <w:rFonts w:ascii="Calibri" w:hAnsi="Calibri"/>
          <w:sz w:val="22"/>
          <w:szCs w:val="22"/>
        </w:rPr>
        <w:t>Auditor Larson was also present.   Motion by</w:t>
      </w:r>
      <w:r w:rsidR="00B470F4">
        <w:rPr>
          <w:rFonts w:ascii="Calibri" w:hAnsi="Calibri"/>
          <w:sz w:val="22"/>
          <w:szCs w:val="22"/>
        </w:rPr>
        <w:t xml:space="preserve"> Blindauer</w:t>
      </w:r>
      <w:r>
        <w:rPr>
          <w:rFonts w:ascii="Calibri" w:hAnsi="Calibri"/>
          <w:sz w:val="22"/>
          <w:szCs w:val="22"/>
        </w:rPr>
        <w:t>,</w:t>
      </w:r>
      <w:r w:rsidRPr="0018235E">
        <w:rPr>
          <w:rFonts w:ascii="Calibri" w:hAnsi="Calibri"/>
          <w:sz w:val="22"/>
          <w:szCs w:val="22"/>
        </w:rPr>
        <w:t xml:space="preserve"> seconded by</w:t>
      </w:r>
      <w:r w:rsidR="00B470F4">
        <w:rPr>
          <w:rFonts w:ascii="Calibri" w:hAnsi="Calibri"/>
          <w:sz w:val="22"/>
          <w:szCs w:val="22"/>
        </w:rPr>
        <w:t xml:space="preserve"> S. Larson</w:t>
      </w:r>
      <w:r w:rsidR="00FF4A65">
        <w:rPr>
          <w:rFonts w:ascii="Calibri" w:hAnsi="Calibri"/>
          <w:sz w:val="22"/>
          <w:szCs w:val="22"/>
        </w:rPr>
        <w:t>,</w:t>
      </w:r>
      <w:r w:rsidR="00B470F4">
        <w:rPr>
          <w:rFonts w:ascii="Calibri" w:hAnsi="Calibri"/>
          <w:sz w:val="22"/>
          <w:szCs w:val="22"/>
        </w:rPr>
        <w:t xml:space="preserve"> </w:t>
      </w:r>
      <w:r w:rsidRPr="0018235E">
        <w:rPr>
          <w:rFonts w:ascii="Calibri" w:hAnsi="Calibri"/>
          <w:sz w:val="22"/>
          <w:szCs w:val="22"/>
        </w:rPr>
        <w:t xml:space="preserve">to accept the minutes as presented.  All ayes.  Motion carried.  </w:t>
      </w:r>
    </w:p>
    <w:p w:rsidR="0030530E" w:rsidRDefault="0030530E" w:rsidP="0030530E">
      <w:pPr>
        <w:rPr>
          <w:rFonts w:ascii="Calibri" w:hAnsi="Calibri"/>
          <w:sz w:val="22"/>
          <w:szCs w:val="22"/>
        </w:rPr>
      </w:pPr>
    </w:p>
    <w:p w:rsidR="00AC368F" w:rsidRDefault="00AC368F" w:rsidP="0030530E">
      <w:pPr>
        <w:rPr>
          <w:rFonts w:ascii="Calibri" w:hAnsi="Calibri"/>
          <w:b/>
          <w:sz w:val="22"/>
          <w:szCs w:val="22"/>
          <w:u w:val="single"/>
        </w:rPr>
      </w:pPr>
      <w:r w:rsidRPr="00AC368F">
        <w:rPr>
          <w:rFonts w:ascii="Calibri" w:hAnsi="Calibri"/>
          <w:b/>
          <w:sz w:val="22"/>
          <w:szCs w:val="22"/>
          <w:u w:val="single"/>
        </w:rPr>
        <w:t>CHN</w:t>
      </w:r>
    </w:p>
    <w:p w:rsidR="00AC368F" w:rsidRDefault="00AC368F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Marla Feistner, CHN, gave her quarterly report.</w:t>
      </w:r>
    </w:p>
    <w:p w:rsidR="00AC368F" w:rsidRPr="00AC368F" w:rsidRDefault="00AC368F" w:rsidP="0030530E">
      <w:pPr>
        <w:rPr>
          <w:rFonts w:ascii="Calibri" w:hAnsi="Calibri"/>
          <w:sz w:val="22"/>
          <w:szCs w:val="22"/>
        </w:rPr>
      </w:pPr>
    </w:p>
    <w:p w:rsidR="0030530E" w:rsidRPr="00997C28" w:rsidRDefault="0030530E" w:rsidP="0030530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997C28">
        <w:rPr>
          <w:rFonts w:ascii="Calibri" w:hAnsi="Calibri"/>
          <w:b/>
          <w:sz w:val="22"/>
          <w:szCs w:val="22"/>
          <w:u w:val="single"/>
        </w:rPr>
        <w:t>HIGHWAY</w:t>
      </w:r>
    </w:p>
    <w:p w:rsidR="00AC368F" w:rsidRDefault="0030530E" w:rsidP="0030530E">
      <w:pPr>
        <w:rPr>
          <w:rFonts w:ascii="Calibri" w:hAnsi="Calibri"/>
          <w:sz w:val="22"/>
          <w:szCs w:val="22"/>
        </w:rPr>
      </w:pPr>
      <w:r w:rsidRPr="0018235E">
        <w:rPr>
          <w:rFonts w:ascii="Calibri" w:hAnsi="Calibri"/>
          <w:sz w:val="22"/>
          <w:szCs w:val="22"/>
        </w:rPr>
        <w:t>Lee Goergen, Highwa</w:t>
      </w:r>
      <w:r>
        <w:rPr>
          <w:rFonts w:ascii="Calibri" w:hAnsi="Calibri"/>
          <w:sz w:val="22"/>
          <w:szCs w:val="22"/>
        </w:rPr>
        <w:t>y Superintendent/Weed Supervisor,</w:t>
      </w:r>
      <w:r w:rsidR="00084561">
        <w:rPr>
          <w:rFonts w:ascii="Calibri" w:hAnsi="Calibri"/>
          <w:sz w:val="22"/>
          <w:szCs w:val="22"/>
        </w:rPr>
        <w:t xml:space="preserve"> discussed the condition of the roads and what </w:t>
      </w:r>
      <w:r w:rsidR="000B46A9">
        <w:rPr>
          <w:rFonts w:ascii="Calibri" w:hAnsi="Calibri"/>
          <w:sz w:val="22"/>
          <w:szCs w:val="22"/>
        </w:rPr>
        <w:t xml:space="preserve">is being done to maintain the roads.  </w:t>
      </w:r>
      <w:r w:rsidR="009F1D1F">
        <w:rPr>
          <w:rFonts w:ascii="Calibri" w:hAnsi="Calibri"/>
          <w:sz w:val="22"/>
          <w:szCs w:val="22"/>
        </w:rPr>
        <w:t xml:space="preserve"> </w:t>
      </w:r>
      <w:r w:rsidR="00936335">
        <w:rPr>
          <w:rFonts w:ascii="Calibri" w:hAnsi="Calibri"/>
          <w:sz w:val="22"/>
          <w:szCs w:val="22"/>
        </w:rPr>
        <w:t>Motion by S</w:t>
      </w:r>
      <w:r w:rsidR="000B46A9">
        <w:rPr>
          <w:rFonts w:ascii="Calibri" w:hAnsi="Calibri"/>
          <w:sz w:val="22"/>
          <w:szCs w:val="22"/>
        </w:rPr>
        <w:t xml:space="preserve">. Larson, </w:t>
      </w:r>
      <w:r w:rsidR="00936335">
        <w:rPr>
          <w:rFonts w:ascii="Calibri" w:hAnsi="Calibri"/>
          <w:sz w:val="22"/>
          <w:szCs w:val="22"/>
        </w:rPr>
        <w:t>seconded by P</w:t>
      </w:r>
      <w:r w:rsidR="000B46A9">
        <w:rPr>
          <w:rFonts w:ascii="Calibri" w:hAnsi="Calibri"/>
          <w:sz w:val="22"/>
          <w:szCs w:val="22"/>
        </w:rPr>
        <w:t xml:space="preserve">. Larson, to allow Bob Smith to carry his comp time over to 2017.  Smith is a new employee and does not have any vacation or sick leave.  All ayes.   Motion carried.  </w:t>
      </w:r>
    </w:p>
    <w:p w:rsidR="000B46A9" w:rsidRDefault="000B46A9" w:rsidP="0030530E">
      <w:pPr>
        <w:rPr>
          <w:rFonts w:ascii="Calibri" w:hAnsi="Calibri"/>
          <w:b/>
          <w:sz w:val="22"/>
          <w:szCs w:val="22"/>
          <w:u w:val="single"/>
        </w:rPr>
      </w:pPr>
    </w:p>
    <w:p w:rsidR="00AC368F" w:rsidRDefault="00AC368F" w:rsidP="0030530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TOM MITZEL</w:t>
      </w:r>
    </w:p>
    <w:p w:rsidR="00AC368F" w:rsidRDefault="00AC368F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Tom Mitzel requested time with the board to discuss the proposed changes to the zoning ordinances.</w:t>
      </w:r>
      <w:r w:rsidR="00E34399">
        <w:rPr>
          <w:rFonts w:ascii="Calibri" w:hAnsi="Calibri"/>
          <w:sz w:val="22"/>
          <w:szCs w:val="22"/>
        </w:rPr>
        <w:t xml:space="preserve">  The board thanked Mr. Mitzel for his input.</w:t>
      </w:r>
      <w:r w:rsidR="00084561">
        <w:rPr>
          <w:rFonts w:ascii="Calibri" w:hAnsi="Calibri"/>
          <w:sz w:val="22"/>
          <w:szCs w:val="22"/>
        </w:rPr>
        <w:t xml:space="preserve"> </w:t>
      </w:r>
      <w:r w:rsidR="00500811">
        <w:rPr>
          <w:rFonts w:ascii="Calibri" w:hAnsi="Calibri"/>
          <w:sz w:val="22"/>
          <w:szCs w:val="22"/>
        </w:rPr>
        <w:t xml:space="preserve">  </w:t>
      </w:r>
    </w:p>
    <w:p w:rsidR="00AC368F" w:rsidRPr="00AC368F" w:rsidRDefault="00AC368F" w:rsidP="0030530E">
      <w:pPr>
        <w:rPr>
          <w:rFonts w:ascii="Calibri" w:hAnsi="Calibri"/>
          <w:sz w:val="22"/>
          <w:szCs w:val="22"/>
        </w:rPr>
      </w:pPr>
    </w:p>
    <w:p w:rsidR="0030530E" w:rsidRDefault="0030530E" w:rsidP="0030530E">
      <w:pPr>
        <w:rPr>
          <w:rFonts w:ascii="Calibri" w:hAnsi="Calibri"/>
          <w:b/>
          <w:sz w:val="22"/>
          <w:szCs w:val="22"/>
          <w:u w:val="single"/>
        </w:rPr>
      </w:pPr>
      <w:r w:rsidRPr="007E6E4E">
        <w:rPr>
          <w:rFonts w:ascii="Calibri" w:hAnsi="Calibri"/>
          <w:b/>
          <w:sz w:val="22"/>
          <w:szCs w:val="22"/>
          <w:u w:val="single"/>
        </w:rPr>
        <w:t>DIRECTOR OF EQUALIZATION</w:t>
      </w:r>
    </w:p>
    <w:p w:rsidR="007D581D" w:rsidRDefault="0030530E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Penny Farris, Director of Equalization,</w:t>
      </w:r>
      <w:r w:rsidR="005B7EE2">
        <w:rPr>
          <w:rFonts w:ascii="Calibri" w:hAnsi="Calibri"/>
          <w:sz w:val="22"/>
          <w:szCs w:val="22"/>
        </w:rPr>
        <w:t xml:space="preserve"> </w:t>
      </w:r>
      <w:r w:rsidR="008C0061">
        <w:rPr>
          <w:rFonts w:ascii="Calibri" w:hAnsi="Calibri"/>
          <w:sz w:val="22"/>
          <w:szCs w:val="22"/>
        </w:rPr>
        <w:t xml:space="preserve">met with the board to have </w:t>
      </w:r>
      <w:r w:rsidR="00FA1BDD">
        <w:rPr>
          <w:rFonts w:ascii="Calibri" w:hAnsi="Calibri"/>
          <w:sz w:val="22"/>
          <w:szCs w:val="22"/>
        </w:rPr>
        <w:t>the</w:t>
      </w:r>
      <w:r w:rsidR="005D08BF">
        <w:rPr>
          <w:rFonts w:ascii="Calibri" w:hAnsi="Calibri"/>
          <w:sz w:val="22"/>
          <w:szCs w:val="22"/>
        </w:rPr>
        <w:t xml:space="preserve"> second </w:t>
      </w:r>
      <w:r w:rsidR="00763E9D">
        <w:rPr>
          <w:rFonts w:ascii="Calibri" w:hAnsi="Calibri"/>
          <w:sz w:val="22"/>
          <w:szCs w:val="22"/>
        </w:rPr>
        <w:t>reading and adoption of the</w:t>
      </w:r>
      <w:r w:rsidR="00722E11">
        <w:rPr>
          <w:rFonts w:ascii="Calibri" w:hAnsi="Calibri"/>
          <w:sz w:val="22"/>
          <w:szCs w:val="22"/>
        </w:rPr>
        <w:t xml:space="preserve"> </w:t>
      </w:r>
      <w:r w:rsidR="00121575">
        <w:rPr>
          <w:rFonts w:ascii="Calibri" w:hAnsi="Calibri"/>
          <w:sz w:val="22"/>
          <w:szCs w:val="22"/>
        </w:rPr>
        <w:t xml:space="preserve">amendments to the Zoning Ordinance.  Motion by </w:t>
      </w:r>
      <w:r w:rsidR="00C257BB">
        <w:rPr>
          <w:rFonts w:ascii="Calibri" w:hAnsi="Calibri"/>
          <w:sz w:val="22"/>
          <w:szCs w:val="22"/>
        </w:rPr>
        <w:t xml:space="preserve">Blindauer, </w:t>
      </w:r>
      <w:r w:rsidR="00121575">
        <w:rPr>
          <w:rFonts w:ascii="Calibri" w:hAnsi="Calibri"/>
          <w:sz w:val="22"/>
          <w:szCs w:val="22"/>
        </w:rPr>
        <w:t>seconded by</w:t>
      </w:r>
      <w:r w:rsidR="00C257BB">
        <w:rPr>
          <w:rFonts w:ascii="Calibri" w:hAnsi="Calibri"/>
          <w:sz w:val="22"/>
          <w:szCs w:val="22"/>
        </w:rPr>
        <w:t xml:space="preserve"> P. Larson, to </w:t>
      </w:r>
      <w:r w:rsidR="00121575">
        <w:rPr>
          <w:rFonts w:ascii="Calibri" w:hAnsi="Calibri"/>
          <w:sz w:val="22"/>
          <w:szCs w:val="22"/>
        </w:rPr>
        <w:t>table this at this time.  The board requests the Planning and Zoning Board to research the concerns and report back to the board.  All ayes.  Motion carried.</w:t>
      </w:r>
    </w:p>
    <w:p w:rsidR="00E32429" w:rsidRDefault="00E32429" w:rsidP="0030530E">
      <w:pPr>
        <w:rPr>
          <w:rFonts w:ascii="Calibri" w:hAnsi="Calibri"/>
          <w:sz w:val="22"/>
          <w:szCs w:val="22"/>
        </w:rPr>
      </w:pPr>
    </w:p>
    <w:p w:rsidR="00540DD0" w:rsidRPr="00540DD0" w:rsidRDefault="00540DD0" w:rsidP="0030530E">
      <w:pPr>
        <w:rPr>
          <w:rFonts w:ascii="Calibri" w:hAnsi="Calibri"/>
          <w:b/>
          <w:sz w:val="22"/>
          <w:szCs w:val="22"/>
          <w:u w:val="single"/>
        </w:rPr>
      </w:pPr>
      <w:r w:rsidRPr="00540DD0">
        <w:rPr>
          <w:rFonts w:ascii="Calibri" w:hAnsi="Calibri"/>
          <w:b/>
          <w:sz w:val="22"/>
          <w:szCs w:val="22"/>
          <w:u w:val="single"/>
        </w:rPr>
        <w:t>APPOINT VETERANS SERVICE</w:t>
      </w:r>
      <w:r w:rsidR="00DB5F82">
        <w:rPr>
          <w:rFonts w:ascii="Calibri" w:hAnsi="Calibri"/>
          <w:b/>
          <w:sz w:val="22"/>
          <w:szCs w:val="22"/>
          <w:u w:val="single"/>
        </w:rPr>
        <w:t xml:space="preserve"> OFFICER</w:t>
      </w:r>
      <w:r w:rsidRPr="00540DD0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DC7700" w:rsidRDefault="00540DD0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974867">
        <w:rPr>
          <w:rFonts w:ascii="Calibri" w:hAnsi="Calibri"/>
          <w:sz w:val="22"/>
          <w:szCs w:val="22"/>
        </w:rPr>
        <w:t xml:space="preserve"> P. Larson</w:t>
      </w:r>
      <w:r>
        <w:rPr>
          <w:rFonts w:ascii="Calibri" w:hAnsi="Calibri"/>
          <w:sz w:val="22"/>
          <w:szCs w:val="22"/>
        </w:rPr>
        <w:t xml:space="preserve">, seconded by </w:t>
      </w:r>
      <w:r w:rsidR="00974867">
        <w:rPr>
          <w:rFonts w:ascii="Calibri" w:hAnsi="Calibri"/>
          <w:sz w:val="22"/>
          <w:szCs w:val="22"/>
        </w:rPr>
        <w:t>Blindauer</w:t>
      </w:r>
      <w:r>
        <w:rPr>
          <w:rFonts w:ascii="Calibri" w:hAnsi="Calibri"/>
          <w:sz w:val="22"/>
          <w:szCs w:val="22"/>
        </w:rPr>
        <w:t xml:space="preserve">, to </w:t>
      </w:r>
      <w:r w:rsidR="003F6347">
        <w:rPr>
          <w:rFonts w:ascii="Calibri" w:hAnsi="Calibri"/>
          <w:sz w:val="22"/>
          <w:szCs w:val="22"/>
        </w:rPr>
        <w:t xml:space="preserve">amend the motion made on November 22 to say the board is </w:t>
      </w:r>
      <w:r w:rsidR="00E34399">
        <w:rPr>
          <w:rFonts w:ascii="Calibri" w:hAnsi="Calibri"/>
          <w:sz w:val="22"/>
          <w:szCs w:val="22"/>
        </w:rPr>
        <w:t>appointing Michael</w:t>
      </w:r>
      <w:r w:rsidR="00DC7700">
        <w:rPr>
          <w:rFonts w:ascii="Calibri" w:hAnsi="Calibri"/>
          <w:sz w:val="22"/>
          <w:szCs w:val="22"/>
        </w:rPr>
        <w:t xml:space="preserve"> Lueck as the Sanborn County </w:t>
      </w:r>
      <w:r>
        <w:rPr>
          <w:rFonts w:ascii="Calibri" w:hAnsi="Calibri"/>
          <w:sz w:val="22"/>
          <w:szCs w:val="22"/>
        </w:rPr>
        <w:t>Veterans Service Officer</w:t>
      </w:r>
      <w:r w:rsidR="00DC7700">
        <w:rPr>
          <w:rFonts w:ascii="Calibri" w:hAnsi="Calibri"/>
          <w:sz w:val="22"/>
          <w:szCs w:val="22"/>
        </w:rPr>
        <w:t xml:space="preserve"> through the first Monday in January, 202</w:t>
      </w:r>
      <w:r w:rsidR="00D020CC">
        <w:rPr>
          <w:rFonts w:ascii="Calibri" w:hAnsi="Calibri"/>
          <w:sz w:val="22"/>
          <w:szCs w:val="22"/>
        </w:rPr>
        <w:t>1</w:t>
      </w:r>
      <w:r w:rsidR="00DC7700">
        <w:rPr>
          <w:rFonts w:ascii="Calibri" w:hAnsi="Calibri"/>
          <w:sz w:val="22"/>
          <w:szCs w:val="22"/>
        </w:rPr>
        <w:t xml:space="preserve">.  </w:t>
      </w:r>
      <w:r w:rsidR="00D020CC">
        <w:rPr>
          <w:rFonts w:ascii="Calibri" w:hAnsi="Calibri"/>
          <w:sz w:val="22"/>
          <w:szCs w:val="22"/>
        </w:rPr>
        <w:t>Due to wrong information received</w:t>
      </w:r>
      <w:r w:rsidR="00121581">
        <w:rPr>
          <w:rFonts w:ascii="Calibri" w:hAnsi="Calibri"/>
          <w:sz w:val="22"/>
          <w:szCs w:val="22"/>
        </w:rPr>
        <w:t xml:space="preserve">, </w:t>
      </w:r>
      <w:r w:rsidR="00D020CC">
        <w:rPr>
          <w:rFonts w:ascii="Calibri" w:hAnsi="Calibri"/>
          <w:sz w:val="22"/>
          <w:szCs w:val="22"/>
        </w:rPr>
        <w:t xml:space="preserve">the year </w:t>
      </w:r>
      <w:r w:rsidR="00F10A12">
        <w:rPr>
          <w:rFonts w:ascii="Calibri" w:hAnsi="Calibri"/>
          <w:sz w:val="22"/>
          <w:szCs w:val="22"/>
        </w:rPr>
        <w:t xml:space="preserve">on the motion made on November 22 was wrong.  </w:t>
      </w:r>
      <w:r w:rsidR="00DC7700">
        <w:rPr>
          <w:rFonts w:ascii="Calibri" w:hAnsi="Calibri"/>
          <w:sz w:val="22"/>
          <w:szCs w:val="22"/>
        </w:rPr>
        <w:t>All ayes</w:t>
      </w:r>
      <w:r>
        <w:rPr>
          <w:rFonts w:ascii="Calibri" w:hAnsi="Calibri"/>
          <w:sz w:val="22"/>
          <w:szCs w:val="22"/>
        </w:rPr>
        <w:t>.</w:t>
      </w:r>
      <w:r w:rsidR="00DC7700">
        <w:rPr>
          <w:rFonts w:ascii="Calibri" w:hAnsi="Calibri"/>
          <w:sz w:val="22"/>
          <w:szCs w:val="22"/>
        </w:rPr>
        <w:t xml:space="preserve">  Motion carried.</w:t>
      </w:r>
    </w:p>
    <w:p w:rsidR="00F44D1C" w:rsidRDefault="00F44D1C" w:rsidP="0030530E">
      <w:pPr>
        <w:rPr>
          <w:rFonts w:ascii="Calibri" w:hAnsi="Calibri"/>
          <w:sz w:val="22"/>
          <w:szCs w:val="22"/>
        </w:rPr>
      </w:pPr>
    </w:p>
    <w:p w:rsidR="003F6347" w:rsidRDefault="00935943" w:rsidP="0030530E">
      <w:pPr>
        <w:rPr>
          <w:rFonts w:ascii="Calibri" w:hAnsi="Calibri"/>
          <w:b/>
          <w:sz w:val="22"/>
          <w:szCs w:val="22"/>
          <w:u w:val="single"/>
        </w:rPr>
      </w:pPr>
      <w:r w:rsidRPr="00935943">
        <w:rPr>
          <w:rFonts w:ascii="Calibri" w:hAnsi="Calibri"/>
          <w:b/>
          <w:sz w:val="22"/>
          <w:szCs w:val="22"/>
          <w:u w:val="single"/>
        </w:rPr>
        <w:t>CHN CONTRACT</w:t>
      </w:r>
    </w:p>
    <w:p w:rsidR="00935943" w:rsidRDefault="00935943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Auditor Larson presented the 2017 contract with the Department of Health for providing health nursing services in the amount of $5,150.00.  Motion by</w:t>
      </w:r>
      <w:r w:rsidR="0057246E">
        <w:rPr>
          <w:rFonts w:ascii="Calibri" w:hAnsi="Calibri"/>
          <w:sz w:val="22"/>
          <w:szCs w:val="22"/>
        </w:rPr>
        <w:t xml:space="preserve"> P. Larson</w:t>
      </w:r>
      <w:r w:rsidR="00094E7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seconded by </w:t>
      </w:r>
      <w:r w:rsidR="0057246E">
        <w:rPr>
          <w:rFonts w:ascii="Calibri" w:hAnsi="Calibri"/>
          <w:sz w:val="22"/>
          <w:szCs w:val="22"/>
        </w:rPr>
        <w:t>Blindauer</w:t>
      </w:r>
      <w:r w:rsidR="00094E7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to approve the contract.  All ayes.  Motion carried.</w:t>
      </w:r>
    </w:p>
    <w:p w:rsidR="00935943" w:rsidRDefault="00935943" w:rsidP="0030530E">
      <w:pPr>
        <w:rPr>
          <w:rFonts w:ascii="Calibri" w:hAnsi="Calibri"/>
          <w:sz w:val="22"/>
          <w:szCs w:val="22"/>
        </w:rPr>
      </w:pPr>
    </w:p>
    <w:p w:rsidR="00E34399" w:rsidRDefault="00E34399" w:rsidP="0030530E">
      <w:pPr>
        <w:rPr>
          <w:rFonts w:ascii="Calibri" w:hAnsi="Calibri"/>
          <w:b/>
          <w:sz w:val="22"/>
          <w:szCs w:val="22"/>
          <w:u w:val="single"/>
        </w:rPr>
      </w:pPr>
    </w:p>
    <w:p w:rsidR="00935943" w:rsidRDefault="00935943" w:rsidP="0030530E">
      <w:pPr>
        <w:rPr>
          <w:rFonts w:ascii="Calibri" w:hAnsi="Calibri"/>
          <w:b/>
          <w:sz w:val="22"/>
          <w:szCs w:val="22"/>
          <w:u w:val="single"/>
        </w:rPr>
      </w:pPr>
      <w:r w:rsidRPr="00935943">
        <w:rPr>
          <w:rFonts w:ascii="Calibri" w:hAnsi="Calibri"/>
          <w:b/>
          <w:sz w:val="22"/>
          <w:szCs w:val="22"/>
          <w:u w:val="single"/>
        </w:rPr>
        <w:t>COMPROMISE LIEN</w:t>
      </w:r>
    </w:p>
    <w:p w:rsidR="00935943" w:rsidRDefault="00935943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Auditor Larson requested permission to compromise a lien for indigent #</w:t>
      </w:r>
      <w:r w:rsidR="00AD6968">
        <w:rPr>
          <w:rFonts w:ascii="Calibri" w:hAnsi="Calibri"/>
          <w:sz w:val="22"/>
          <w:szCs w:val="22"/>
        </w:rPr>
        <w:t>16-2</w:t>
      </w:r>
      <w:r>
        <w:rPr>
          <w:rFonts w:ascii="Calibri" w:hAnsi="Calibri"/>
          <w:sz w:val="22"/>
          <w:szCs w:val="22"/>
        </w:rPr>
        <w:t>.  The person is deceased and did not leave an estate.  Motion by</w:t>
      </w:r>
      <w:r w:rsidR="007F01A6">
        <w:rPr>
          <w:rFonts w:ascii="Calibri" w:hAnsi="Calibri"/>
          <w:sz w:val="22"/>
          <w:szCs w:val="22"/>
        </w:rPr>
        <w:t xml:space="preserve"> P. Larson, </w:t>
      </w:r>
      <w:r>
        <w:rPr>
          <w:rFonts w:ascii="Calibri" w:hAnsi="Calibri"/>
          <w:sz w:val="22"/>
          <w:szCs w:val="22"/>
        </w:rPr>
        <w:t xml:space="preserve">seconded by </w:t>
      </w:r>
      <w:r w:rsidR="007F01A6">
        <w:rPr>
          <w:rFonts w:ascii="Calibri" w:hAnsi="Calibri"/>
          <w:sz w:val="22"/>
          <w:szCs w:val="22"/>
        </w:rPr>
        <w:t>Ohlrogge,</w:t>
      </w:r>
      <w:r>
        <w:rPr>
          <w:rFonts w:ascii="Calibri" w:hAnsi="Calibri"/>
          <w:sz w:val="22"/>
          <w:szCs w:val="22"/>
        </w:rPr>
        <w:t xml:space="preserve"> to compromise the lien</w:t>
      </w:r>
      <w:r w:rsidR="00E34399">
        <w:rPr>
          <w:rFonts w:ascii="Calibri" w:hAnsi="Calibri"/>
          <w:sz w:val="22"/>
          <w:szCs w:val="22"/>
        </w:rPr>
        <w:t>s in the amount of $492.</w:t>
      </w:r>
      <w:r w:rsidR="00AD6968">
        <w:rPr>
          <w:rFonts w:ascii="Calibri" w:hAnsi="Calibri"/>
          <w:sz w:val="22"/>
          <w:szCs w:val="22"/>
        </w:rPr>
        <w:t>00.</w:t>
      </w:r>
      <w:r w:rsidR="00E34399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All ayes.  Motion carried.</w:t>
      </w:r>
    </w:p>
    <w:p w:rsidR="00500811" w:rsidRDefault="00500811" w:rsidP="0030530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4617F2" w:rsidRDefault="004617F2" w:rsidP="0030530E">
      <w:pPr>
        <w:rPr>
          <w:rFonts w:ascii="Calibri" w:hAnsi="Calibri"/>
          <w:b/>
          <w:sz w:val="22"/>
          <w:szCs w:val="22"/>
          <w:u w:val="single"/>
        </w:rPr>
      </w:pPr>
      <w:r w:rsidRPr="004617F2">
        <w:rPr>
          <w:rFonts w:ascii="Calibri" w:hAnsi="Calibri"/>
          <w:b/>
          <w:sz w:val="22"/>
          <w:szCs w:val="22"/>
          <w:u w:val="single"/>
        </w:rPr>
        <w:t>SUPPLEMENT BUDGETS</w:t>
      </w:r>
    </w:p>
    <w:p w:rsidR="004617F2" w:rsidRDefault="004617F2" w:rsidP="003053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Motion by </w:t>
      </w:r>
      <w:r w:rsidR="0057246E">
        <w:rPr>
          <w:rFonts w:ascii="Calibri" w:hAnsi="Calibri"/>
          <w:sz w:val="22"/>
          <w:szCs w:val="22"/>
        </w:rPr>
        <w:t>S. Larson,</w:t>
      </w:r>
      <w:r>
        <w:rPr>
          <w:rFonts w:ascii="Calibri" w:hAnsi="Calibri"/>
          <w:sz w:val="22"/>
          <w:szCs w:val="22"/>
        </w:rPr>
        <w:t xml:space="preserve"> seconded by </w:t>
      </w:r>
      <w:r w:rsidR="0057246E">
        <w:rPr>
          <w:rFonts w:ascii="Calibri" w:hAnsi="Calibri"/>
          <w:sz w:val="22"/>
          <w:szCs w:val="22"/>
        </w:rPr>
        <w:t>P. Larson,</w:t>
      </w:r>
      <w:r>
        <w:rPr>
          <w:rFonts w:ascii="Calibri" w:hAnsi="Calibri"/>
          <w:sz w:val="22"/>
          <w:szCs w:val="22"/>
        </w:rPr>
        <w:t xml:space="preserve"> to supplement the Ag Building Budget in the amount of $11,768.  This money was assigned in December for improvements to the building.  All ayes.  </w:t>
      </w:r>
      <w:r w:rsidR="009E38D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Motion carried.  Motion by </w:t>
      </w:r>
      <w:r w:rsidR="0057246E">
        <w:rPr>
          <w:rFonts w:ascii="Calibri" w:hAnsi="Calibri"/>
          <w:sz w:val="22"/>
          <w:szCs w:val="22"/>
        </w:rPr>
        <w:t xml:space="preserve">Blindauer, </w:t>
      </w:r>
      <w:r>
        <w:rPr>
          <w:rFonts w:ascii="Calibri" w:hAnsi="Calibri"/>
          <w:sz w:val="22"/>
          <w:szCs w:val="22"/>
        </w:rPr>
        <w:t xml:space="preserve">seconded by </w:t>
      </w:r>
      <w:r w:rsidR="0057246E">
        <w:rPr>
          <w:rFonts w:ascii="Calibri" w:hAnsi="Calibri"/>
          <w:sz w:val="22"/>
          <w:szCs w:val="22"/>
        </w:rPr>
        <w:t>Ohlrogge,</w:t>
      </w:r>
      <w:r>
        <w:rPr>
          <w:rFonts w:ascii="Calibri" w:hAnsi="Calibri"/>
          <w:sz w:val="22"/>
          <w:szCs w:val="22"/>
        </w:rPr>
        <w:t xml:space="preserve"> to clarify the motion to supplement the courthouse budget for the parking lot.  These funds were also assigned in December for improvements to the parking lot.  All ayes.  Motion carried.</w:t>
      </w:r>
    </w:p>
    <w:p w:rsidR="004617F2" w:rsidRPr="004617F2" w:rsidRDefault="004617F2" w:rsidP="0030530E">
      <w:pPr>
        <w:rPr>
          <w:rFonts w:ascii="Calibri" w:hAnsi="Calibri"/>
          <w:sz w:val="22"/>
          <w:szCs w:val="22"/>
        </w:rPr>
      </w:pPr>
    </w:p>
    <w:p w:rsidR="0030530E" w:rsidRDefault="0030530E" w:rsidP="0030530E">
      <w:pPr>
        <w:rPr>
          <w:rFonts w:asciiTheme="minorHAnsi" w:hAnsiTheme="minorHAnsi"/>
          <w:b/>
          <w:sz w:val="22"/>
          <w:szCs w:val="22"/>
          <w:u w:val="single"/>
        </w:rPr>
      </w:pPr>
      <w:r w:rsidRPr="00997C28">
        <w:rPr>
          <w:rFonts w:asciiTheme="minorHAnsi" w:hAnsiTheme="minorHAnsi"/>
          <w:b/>
          <w:sz w:val="22"/>
          <w:szCs w:val="22"/>
          <w:u w:val="single"/>
        </w:rPr>
        <w:t>BILLS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55B6D">
        <w:rPr>
          <w:rFonts w:asciiTheme="minorHAnsi" w:hAnsiTheme="minorHAnsi"/>
          <w:b/>
          <w:sz w:val="22"/>
          <w:szCs w:val="22"/>
          <w:u w:val="single"/>
        </w:rPr>
        <w:t>&amp; REPORTS</w:t>
      </w:r>
    </w:p>
    <w:p w:rsidR="00094E74" w:rsidRDefault="00751C63" w:rsidP="0030530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Auditor &amp; Treasurer </w:t>
      </w:r>
      <w:r w:rsidR="00CE6820">
        <w:rPr>
          <w:rFonts w:asciiTheme="minorHAnsi" w:hAnsiTheme="minorHAnsi"/>
          <w:sz w:val="22"/>
          <w:szCs w:val="22"/>
        </w:rPr>
        <w:t>in all accounts         $</w:t>
      </w:r>
      <w:r w:rsidR="000D3F5F">
        <w:rPr>
          <w:rFonts w:asciiTheme="minorHAnsi" w:hAnsiTheme="minorHAnsi"/>
          <w:sz w:val="22"/>
          <w:szCs w:val="22"/>
        </w:rPr>
        <w:t>3,339,954.61</w:t>
      </w:r>
    </w:p>
    <w:p w:rsidR="00F10A12" w:rsidRDefault="00F10A12" w:rsidP="0030530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Register of Deeds</w:t>
      </w:r>
      <w:r w:rsidR="00CE6820">
        <w:rPr>
          <w:rFonts w:asciiTheme="minorHAnsi" w:hAnsiTheme="minorHAnsi"/>
          <w:sz w:val="22"/>
          <w:szCs w:val="22"/>
        </w:rPr>
        <w:t xml:space="preserve">                                        $</w:t>
      </w:r>
      <w:r w:rsidR="000D3F5F">
        <w:rPr>
          <w:rFonts w:asciiTheme="minorHAnsi" w:hAnsiTheme="minorHAnsi"/>
          <w:sz w:val="22"/>
          <w:szCs w:val="22"/>
        </w:rPr>
        <w:t xml:space="preserve">       </w:t>
      </w:r>
      <w:r w:rsidR="00CE6820">
        <w:rPr>
          <w:rFonts w:asciiTheme="minorHAnsi" w:hAnsiTheme="minorHAnsi"/>
          <w:sz w:val="22"/>
          <w:szCs w:val="22"/>
        </w:rPr>
        <w:t>5,731.30</w:t>
      </w:r>
    </w:p>
    <w:p w:rsidR="00F10A12" w:rsidRDefault="00F10A12" w:rsidP="0030530E">
      <w:pPr>
        <w:rPr>
          <w:rFonts w:asciiTheme="minorHAnsi" w:hAnsiTheme="minorHAnsi"/>
          <w:sz w:val="22"/>
          <w:szCs w:val="22"/>
        </w:rPr>
      </w:pPr>
    </w:p>
    <w:p w:rsidR="0030530E" w:rsidRDefault="0030530E" w:rsidP="0030530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18235E">
        <w:rPr>
          <w:rFonts w:asciiTheme="minorHAnsi" w:hAnsiTheme="minorHAnsi"/>
          <w:sz w:val="22"/>
          <w:szCs w:val="22"/>
        </w:rPr>
        <w:t>otion by</w:t>
      </w:r>
      <w:r w:rsidR="00A17CD3">
        <w:rPr>
          <w:rFonts w:asciiTheme="minorHAnsi" w:hAnsiTheme="minorHAnsi"/>
          <w:sz w:val="22"/>
          <w:szCs w:val="22"/>
        </w:rPr>
        <w:t xml:space="preserve"> </w:t>
      </w:r>
      <w:r w:rsidR="00397A38">
        <w:rPr>
          <w:rFonts w:asciiTheme="minorHAnsi" w:hAnsiTheme="minorHAnsi"/>
          <w:sz w:val="22"/>
          <w:szCs w:val="22"/>
        </w:rPr>
        <w:t>Ohlrogge,</w:t>
      </w:r>
      <w:r w:rsidR="00EB6FB4">
        <w:rPr>
          <w:rFonts w:asciiTheme="minorHAnsi" w:hAnsiTheme="minorHAnsi"/>
          <w:sz w:val="22"/>
          <w:szCs w:val="22"/>
        </w:rPr>
        <w:t xml:space="preserve"> </w:t>
      </w:r>
      <w:r w:rsidR="005655D6">
        <w:rPr>
          <w:rFonts w:asciiTheme="minorHAnsi" w:hAnsiTheme="minorHAnsi"/>
          <w:sz w:val="22"/>
          <w:szCs w:val="22"/>
        </w:rPr>
        <w:t>s</w:t>
      </w:r>
      <w:r w:rsidRPr="0018235E">
        <w:rPr>
          <w:rFonts w:asciiTheme="minorHAnsi" w:hAnsiTheme="minorHAnsi"/>
          <w:sz w:val="22"/>
          <w:szCs w:val="22"/>
        </w:rPr>
        <w:t>econded by</w:t>
      </w:r>
      <w:r w:rsidR="00A17CD3">
        <w:rPr>
          <w:rFonts w:asciiTheme="minorHAnsi" w:hAnsiTheme="minorHAnsi"/>
          <w:sz w:val="22"/>
          <w:szCs w:val="22"/>
        </w:rPr>
        <w:t xml:space="preserve"> </w:t>
      </w:r>
      <w:r w:rsidR="00397A38">
        <w:rPr>
          <w:rFonts w:asciiTheme="minorHAnsi" w:hAnsiTheme="minorHAnsi"/>
          <w:sz w:val="22"/>
          <w:szCs w:val="22"/>
        </w:rPr>
        <w:t>S. Larson,</w:t>
      </w:r>
      <w:r w:rsidRPr="0018235E">
        <w:rPr>
          <w:rFonts w:asciiTheme="minorHAnsi" w:hAnsiTheme="minorHAnsi"/>
          <w:sz w:val="22"/>
          <w:szCs w:val="22"/>
        </w:rPr>
        <w:t xml:space="preserve"> to pay the following bills.  All ayes.  Motion carried.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3260"/>
        <w:gridCol w:w="3140"/>
        <w:gridCol w:w="1660"/>
      </w:tblGrid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$67.50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$4,421.98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$1,447.97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A&amp;B Business Solutions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$369.46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A-Ox Welding Supply Co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Cylinder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$17.02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AT&amp;T Mobility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Air cards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$132.39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$2,880.00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$652.62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$368.00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Department of Revenue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Legislative Audit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$11,337.05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 xml:space="preserve">Express 2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$95.50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Express Stop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Fuel/Supplies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$20.72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Farmers Elevator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$1,719.50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Farnams Genuine Parts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$387.55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Marla Feistner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$423.68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First National Bank Omaha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$332.34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GCR Tire Centers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Tires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$789.47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Hinker Trenching &amp; Electric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Clean Ditch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$2,295.92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$27.45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Larson &amp; Nipe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Office 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Mack Metal Sales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Steel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$60.64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McLeod's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$126.00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Menard's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$157.74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Metropolitan Compounds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Degreaser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$466.73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Mitchell Iron &amp;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$336.80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Mitchell Regional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Intercept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$300.00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$204.61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Physicians Claims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Ambulance 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$328.37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Postmaster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Post Office Box Rent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$414.00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Runnings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$14.95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Santel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Phone/Internet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$1,113.13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SD Dept of Transportation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20% Share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$1,518.33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SD Federal Property Agency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$736.00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SDACC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Annual Dues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$1,303.00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SDML Workers Comp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Insurance Premiums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$17,255.00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Taser International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Controller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$150.00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Tyler Technologies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Support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$3,241.76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Waste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$278.80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Wheelco Brake &amp;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$484.76</w:t>
            </w:r>
          </w:p>
        </w:tc>
      </w:tr>
      <w:tr w:rsidR="0061338D" w:rsidRPr="0061338D" w:rsidTr="0061338D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WW Tire Service Inc.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8D" w:rsidRPr="0061338D" w:rsidRDefault="0061338D" w:rsidP="0061338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1338D">
              <w:rPr>
                <w:rFonts w:ascii="Calibri" w:hAnsi="Calibri"/>
                <w:sz w:val="22"/>
                <w:szCs w:val="22"/>
              </w:rPr>
              <w:t>$37.90</w:t>
            </w:r>
          </w:p>
        </w:tc>
      </w:tr>
    </w:tbl>
    <w:p w:rsidR="00A17CD3" w:rsidRDefault="00A17CD3" w:rsidP="0030530E">
      <w:pPr>
        <w:rPr>
          <w:rFonts w:asciiTheme="minorHAnsi" w:hAnsiTheme="minorHAnsi"/>
          <w:sz w:val="22"/>
          <w:szCs w:val="22"/>
        </w:rPr>
      </w:pPr>
    </w:p>
    <w:p w:rsidR="00A17CD3" w:rsidRDefault="00A17CD3" w:rsidP="0030530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payroll before deductions: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3260"/>
        <w:gridCol w:w="3140"/>
        <w:gridCol w:w="1660"/>
      </w:tblGrid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$2,708.35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$4,801.47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$4,921.47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$3,348.70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$3,154.35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$5,158.47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$4,857.50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$10,671.46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Coroner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$200.00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$778.53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$1,035.00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$1,368.95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$1,666.58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$225.00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Planning and Zoning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$180.00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$24,552.12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E-911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$52.25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$441.33</w:t>
            </w:r>
          </w:p>
        </w:tc>
      </w:tr>
      <w:tr w:rsidR="00A17CD3" w:rsidRPr="00A17CD3" w:rsidTr="00A17CD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D3" w:rsidRPr="00A17CD3" w:rsidRDefault="00A17CD3" w:rsidP="00A17C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17CD3">
              <w:rPr>
                <w:rFonts w:ascii="Calibri" w:hAnsi="Calibri"/>
                <w:sz w:val="22"/>
                <w:szCs w:val="22"/>
              </w:rPr>
              <w:t>$150.00</w:t>
            </w:r>
          </w:p>
        </w:tc>
      </w:tr>
    </w:tbl>
    <w:p w:rsidR="00313053" w:rsidRDefault="00313053" w:rsidP="0030530E">
      <w:pPr>
        <w:rPr>
          <w:rFonts w:asciiTheme="minorHAnsi" w:hAnsiTheme="minorHAnsi"/>
          <w:sz w:val="22"/>
          <w:szCs w:val="22"/>
        </w:rPr>
      </w:pPr>
    </w:p>
    <w:p w:rsidR="00E079EE" w:rsidRDefault="0030530E" w:rsidP="0030530E">
      <w:pPr>
        <w:rPr>
          <w:rFonts w:asciiTheme="minorHAnsi" w:hAnsiTheme="minorHAnsi"/>
          <w:sz w:val="22"/>
          <w:szCs w:val="22"/>
        </w:rPr>
      </w:pPr>
      <w:r w:rsidRPr="0018235E">
        <w:rPr>
          <w:rFonts w:ascii="Calibri" w:hAnsi="Calibri"/>
          <w:sz w:val="22"/>
          <w:szCs w:val="22"/>
        </w:rPr>
        <w:t>There being no further business, motion by</w:t>
      </w:r>
      <w:r w:rsidR="005D08BF">
        <w:rPr>
          <w:rFonts w:ascii="Calibri" w:hAnsi="Calibri"/>
          <w:sz w:val="22"/>
          <w:szCs w:val="22"/>
        </w:rPr>
        <w:t xml:space="preserve"> </w:t>
      </w:r>
      <w:r w:rsidR="00397A38">
        <w:rPr>
          <w:rFonts w:ascii="Calibri" w:hAnsi="Calibri"/>
          <w:sz w:val="22"/>
          <w:szCs w:val="22"/>
        </w:rPr>
        <w:t>S. Larson</w:t>
      </w:r>
      <w:r w:rsidR="001E66E7">
        <w:rPr>
          <w:rFonts w:ascii="Calibri" w:hAnsi="Calibri"/>
          <w:sz w:val="22"/>
          <w:szCs w:val="22"/>
        </w:rPr>
        <w:t xml:space="preserve">, </w:t>
      </w:r>
      <w:r w:rsidR="001E66E7" w:rsidRPr="0018235E">
        <w:rPr>
          <w:rFonts w:ascii="Calibri" w:hAnsi="Calibri"/>
          <w:sz w:val="22"/>
          <w:szCs w:val="22"/>
        </w:rPr>
        <w:t>seconded</w:t>
      </w:r>
      <w:r w:rsidRPr="0018235E">
        <w:rPr>
          <w:rFonts w:ascii="Calibri" w:hAnsi="Calibri"/>
          <w:sz w:val="22"/>
          <w:szCs w:val="22"/>
        </w:rPr>
        <w:t xml:space="preserve"> by</w:t>
      </w:r>
      <w:r w:rsidR="00E2329B">
        <w:rPr>
          <w:rFonts w:ascii="Calibri" w:hAnsi="Calibri"/>
          <w:sz w:val="22"/>
          <w:szCs w:val="22"/>
        </w:rPr>
        <w:t xml:space="preserve"> </w:t>
      </w:r>
      <w:r w:rsidR="00397A38">
        <w:rPr>
          <w:rFonts w:ascii="Calibri" w:hAnsi="Calibri"/>
          <w:sz w:val="22"/>
          <w:szCs w:val="22"/>
        </w:rPr>
        <w:t xml:space="preserve">P. Larson, </w:t>
      </w:r>
      <w:r w:rsidRPr="0018235E">
        <w:rPr>
          <w:rFonts w:ascii="Calibri" w:hAnsi="Calibri"/>
          <w:sz w:val="22"/>
          <w:szCs w:val="22"/>
        </w:rPr>
        <w:t xml:space="preserve">to adjourn the meeting.  All ayes.  Motion carried.  </w:t>
      </w:r>
      <w:r>
        <w:rPr>
          <w:rFonts w:ascii="Calibri" w:hAnsi="Calibr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next</w:t>
      </w:r>
      <w:r w:rsidR="00E079EE">
        <w:rPr>
          <w:rFonts w:asciiTheme="minorHAnsi" w:hAnsiTheme="minorHAnsi"/>
          <w:sz w:val="22"/>
          <w:szCs w:val="22"/>
        </w:rPr>
        <w:t xml:space="preserve"> regularly scheduled </w:t>
      </w:r>
      <w:r w:rsidR="007D581D">
        <w:rPr>
          <w:rFonts w:asciiTheme="minorHAnsi" w:hAnsiTheme="minorHAnsi"/>
          <w:sz w:val="22"/>
          <w:szCs w:val="22"/>
        </w:rPr>
        <w:t xml:space="preserve">meeting will be </w:t>
      </w:r>
      <w:r w:rsidR="00E079EE">
        <w:rPr>
          <w:rFonts w:asciiTheme="minorHAnsi" w:hAnsiTheme="minorHAnsi"/>
          <w:sz w:val="22"/>
          <w:szCs w:val="22"/>
        </w:rPr>
        <w:t>h</w:t>
      </w:r>
      <w:r w:rsidR="00DB5F82">
        <w:rPr>
          <w:rFonts w:asciiTheme="minorHAnsi" w:hAnsiTheme="minorHAnsi"/>
          <w:sz w:val="22"/>
          <w:szCs w:val="22"/>
        </w:rPr>
        <w:t>e</w:t>
      </w:r>
      <w:r w:rsidR="00E079EE">
        <w:rPr>
          <w:rFonts w:asciiTheme="minorHAnsi" w:hAnsiTheme="minorHAnsi"/>
          <w:sz w:val="22"/>
          <w:szCs w:val="22"/>
        </w:rPr>
        <w:t xml:space="preserve">ld December </w:t>
      </w:r>
      <w:r w:rsidR="000D3F5F">
        <w:rPr>
          <w:rFonts w:asciiTheme="minorHAnsi" w:hAnsiTheme="minorHAnsi"/>
          <w:sz w:val="22"/>
          <w:szCs w:val="22"/>
        </w:rPr>
        <w:t>20</w:t>
      </w:r>
      <w:r w:rsidR="00E079EE">
        <w:rPr>
          <w:rFonts w:asciiTheme="minorHAnsi" w:hAnsiTheme="minorHAnsi"/>
          <w:sz w:val="22"/>
          <w:szCs w:val="22"/>
        </w:rPr>
        <w:t>, 2016</w:t>
      </w:r>
      <w:r w:rsidR="00E34399">
        <w:rPr>
          <w:rFonts w:asciiTheme="minorHAnsi" w:hAnsiTheme="minorHAnsi"/>
          <w:sz w:val="22"/>
          <w:szCs w:val="22"/>
        </w:rPr>
        <w:t>,</w:t>
      </w:r>
      <w:r w:rsidR="00E079EE">
        <w:rPr>
          <w:rFonts w:asciiTheme="minorHAnsi" w:hAnsiTheme="minorHAnsi"/>
          <w:sz w:val="22"/>
          <w:szCs w:val="22"/>
        </w:rPr>
        <w:t xml:space="preserve"> at 9:00 A.M.  Motion carried.</w:t>
      </w:r>
    </w:p>
    <w:p w:rsidR="00E079EE" w:rsidRDefault="00E079EE" w:rsidP="0030530E">
      <w:pPr>
        <w:rPr>
          <w:rFonts w:asciiTheme="minorHAnsi" w:hAnsiTheme="minorHAnsi"/>
          <w:sz w:val="22"/>
          <w:szCs w:val="22"/>
        </w:rPr>
      </w:pPr>
    </w:p>
    <w:p w:rsidR="0030530E" w:rsidRDefault="00E079EE" w:rsidP="0030530E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30530E" w:rsidRPr="0018235E" w:rsidRDefault="0030530E" w:rsidP="0030530E">
      <w:pPr>
        <w:rPr>
          <w:rFonts w:ascii="Calibri" w:hAnsi="Calibri"/>
          <w:sz w:val="22"/>
          <w:szCs w:val="22"/>
        </w:rPr>
      </w:pPr>
      <w:r w:rsidRPr="0018235E">
        <w:rPr>
          <w:rFonts w:ascii="Calibri" w:hAnsi="Calibri"/>
          <w:sz w:val="22"/>
          <w:szCs w:val="22"/>
        </w:rPr>
        <w:t>Diane Larson</w:t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  <w:t>Jeff Ebersdorfer</w:t>
      </w:r>
    </w:p>
    <w:p w:rsidR="0030530E" w:rsidRPr="0018235E" w:rsidRDefault="0030530E" w:rsidP="0030530E">
      <w:pPr>
        <w:rPr>
          <w:rFonts w:ascii="Calibri" w:hAnsi="Calibri"/>
          <w:sz w:val="22"/>
          <w:szCs w:val="22"/>
        </w:rPr>
      </w:pPr>
    </w:p>
    <w:p w:rsidR="0030530E" w:rsidRPr="0018235E" w:rsidRDefault="0030530E" w:rsidP="0030530E">
      <w:pPr>
        <w:rPr>
          <w:rFonts w:ascii="Calibri" w:hAnsi="Calibri"/>
          <w:sz w:val="22"/>
          <w:szCs w:val="22"/>
        </w:rPr>
      </w:pPr>
    </w:p>
    <w:p w:rsidR="0030530E" w:rsidRPr="0018235E" w:rsidRDefault="0030530E" w:rsidP="0030530E">
      <w:pPr>
        <w:rPr>
          <w:rFonts w:ascii="Calibri" w:hAnsi="Calibri"/>
          <w:sz w:val="22"/>
          <w:szCs w:val="22"/>
        </w:rPr>
      </w:pPr>
    </w:p>
    <w:p w:rsidR="0030530E" w:rsidRPr="0018235E" w:rsidRDefault="0030530E" w:rsidP="0030530E">
      <w:r w:rsidRPr="0018235E">
        <w:rPr>
          <w:rFonts w:ascii="Calibri" w:hAnsi="Calibri"/>
          <w:sz w:val="22"/>
          <w:szCs w:val="22"/>
        </w:rPr>
        <w:t xml:space="preserve">Sanborn County Auditor     </w:t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</w:r>
      <w:r w:rsidRPr="0018235E">
        <w:rPr>
          <w:rFonts w:ascii="Calibri" w:hAnsi="Calibri"/>
          <w:sz w:val="22"/>
          <w:szCs w:val="22"/>
        </w:rPr>
        <w:tab/>
        <w:t xml:space="preserve">Chairman of the Board, Sanborn County                                                                                    </w:t>
      </w:r>
      <w:r w:rsidRPr="0018235E">
        <w:rPr>
          <w:sz w:val="28"/>
          <w:szCs w:val="28"/>
        </w:rPr>
        <w:t xml:space="preserve">                                                                                      </w:t>
      </w:r>
      <w:r w:rsidRPr="0018235E">
        <w:t xml:space="preserve">                           </w:t>
      </w:r>
    </w:p>
    <w:p w:rsidR="000D70A0" w:rsidRDefault="0030530E">
      <w:r w:rsidRPr="0018235E">
        <w:rPr>
          <w:rFonts w:asciiTheme="minorHAnsi" w:hAnsiTheme="minorHAnsi"/>
          <w:sz w:val="22"/>
          <w:szCs w:val="22"/>
        </w:rPr>
        <w:t xml:space="preserve"> </w:t>
      </w:r>
    </w:p>
    <w:sectPr w:rsidR="000D70A0" w:rsidSect="0030530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9F" w:rsidRDefault="00052E9F" w:rsidP="0093223C">
      <w:r>
        <w:separator/>
      </w:r>
    </w:p>
  </w:endnote>
  <w:endnote w:type="continuationSeparator" w:id="0">
    <w:p w:rsidR="00052E9F" w:rsidRDefault="00052E9F" w:rsidP="0093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663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23C" w:rsidRDefault="00932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223C" w:rsidRDefault="00932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9F" w:rsidRDefault="00052E9F" w:rsidP="0093223C">
      <w:r>
        <w:separator/>
      </w:r>
    </w:p>
  </w:footnote>
  <w:footnote w:type="continuationSeparator" w:id="0">
    <w:p w:rsidR="00052E9F" w:rsidRDefault="00052E9F" w:rsidP="00932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0E"/>
    <w:rsid w:val="00022D94"/>
    <w:rsid w:val="00052E9F"/>
    <w:rsid w:val="00070321"/>
    <w:rsid w:val="00084561"/>
    <w:rsid w:val="00094E74"/>
    <w:rsid w:val="000B46A9"/>
    <w:rsid w:val="000D3F5F"/>
    <w:rsid w:val="000D70A0"/>
    <w:rsid w:val="00121575"/>
    <w:rsid w:val="00121581"/>
    <w:rsid w:val="00126525"/>
    <w:rsid w:val="001316B6"/>
    <w:rsid w:val="0018223A"/>
    <w:rsid w:val="00193F31"/>
    <w:rsid w:val="001A127A"/>
    <w:rsid w:val="001A3A7C"/>
    <w:rsid w:val="001B0F6D"/>
    <w:rsid w:val="001B178F"/>
    <w:rsid w:val="001B33C9"/>
    <w:rsid w:val="001E66E7"/>
    <w:rsid w:val="00213FF8"/>
    <w:rsid w:val="00240548"/>
    <w:rsid w:val="00246538"/>
    <w:rsid w:val="00277D29"/>
    <w:rsid w:val="002800EE"/>
    <w:rsid w:val="002C0640"/>
    <w:rsid w:val="002C6E42"/>
    <w:rsid w:val="00300BDD"/>
    <w:rsid w:val="0030530E"/>
    <w:rsid w:val="00313053"/>
    <w:rsid w:val="00374289"/>
    <w:rsid w:val="00397A38"/>
    <w:rsid w:val="003A3E95"/>
    <w:rsid w:val="003A4F52"/>
    <w:rsid w:val="003B654D"/>
    <w:rsid w:val="003F29FB"/>
    <w:rsid w:val="003F6347"/>
    <w:rsid w:val="004617F2"/>
    <w:rsid w:val="004F498B"/>
    <w:rsid w:val="00500811"/>
    <w:rsid w:val="005167F6"/>
    <w:rsid w:val="00540DD0"/>
    <w:rsid w:val="00552C5F"/>
    <w:rsid w:val="005655D6"/>
    <w:rsid w:val="0057246E"/>
    <w:rsid w:val="005B7EE2"/>
    <w:rsid w:val="005C5AE8"/>
    <w:rsid w:val="005D08BF"/>
    <w:rsid w:val="005D3B8C"/>
    <w:rsid w:val="005F663B"/>
    <w:rsid w:val="00603C92"/>
    <w:rsid w:val="0061338D"/>
    <w:rsid w:val="00722E11"/>
    <w:rsid w:val="00751C63"/>
    <w:rsid w:val="00763E9D"/>
    <w:rsid w:val="00792FC1"/>
    <w:rsid w:val="007D581D"/>
    <w:rsid w:val="007F01A6"/>
    <w:rsid w:val="00813485"/>
    <w:rsid w:val="008C0061"/>
    <w:rsid w:val="008E68E3"/>
    <w:rsid w:val="00901383"/>
    <w:rsid w:val="00901A6D"/>
    <w:rsid w:val="0093223C"/>
    <w:rsid w:val="00935943"/>
    <w:rsid w:val="00936335"/>
    <w:rsid w:val="00974867"/>
    <w:rsid w:val="00982C2A"/>
    <w:rsid w:val="009E38DD"/>
    <w:rsid w:val="009F1D1F"/>
    <w:rsid w:val="00A17CD3"/>
    <w:rsid w:val="00A52CBC"/>
    <w:rsid w:val="00A55B6D"/>
    <w:rsid w:val="00AC368F"/>
    <w:rsid w:val="00AD6968"/>
    <w:rsid w:val="00AE772F"/>
    <w:rsid w:val="00AF51F2"/>
    <w:rsid w:val="00B470F4"/>
    <w:rsid w:val="00B90A6E"/>
    <w:rsid w:val="00C257BB"/>
    <w:rsid w:val="00C476B3"/>
    <w:rsid w:val="00C653EB"/>
    <w:rsid w:val="00C75945"/>
    <w:rsid w:val="00C7659F"/>
    <w:rsid w:val="00C86EC2"/>
    <w:rsid w:val="00C95CAF"/>
    <w:rsid w:val="00CE6820"/>
    <w:rsid w:val="00D020CC"/>
    <w:rsid w:val="00D22D95"/>
    <w:rsid w:val="00D706A7"/>
    <w:rsid w:val="00D71EF9"/>
    <w:rsid w:val="00DB5F82"/>
    <w:rsid w:val="00DC7700"/>
    <w:rsid w:val="00E079EE"/>
    <w:rsid w:val="00E2329B"/>
    <w:rsid w:val="00E24F2B"/>
    <w:rsid w:val="00E32429"/>
    <w:rsid w:val="00E34399"/>
    <w:rsid w:val="00E361AE"/>
    <w:rsid w:val="00E37264"/>
    <w:rsid w:val="00E64119"/>
    <w:rsid w:val="00E91803"/>
    <w:rsid w:val="00E954A2"/>
    <w:rsid w:val="00EB386E"/>
    <w:rsid w:val="00EB6FB4"/>
    <w:rsid w:val="00EC4E51"/>
    <w:rsid w:val="00F035B6"/>
    <w:rsid w:val="00F10A12"/>
    <w:rsid w:val="00F27B46"/>
    <w:rsid w:val="00F44D1C"/>
    <w:rsid w:val="00F9572D"/>
    <w:rsid w:val="00FA1BDD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840DF-E7FB-42EC-A0AB-66D6D44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19"/>
    <w:rPr>
      <w:rFonts w:ascii="Segoe UI" w:eastAsia="Times New Roman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3223C"/>
  </w:style>
  <w:style w:type="paragraph" w:styleId="Header">
    <w:name w:val="header"/>
    <w:basedOn w:val="Normal"/>
    <w:link w:val="HeaderChar"/>
    <w:uiPriority w:val="99"/>
    <w:unhideWhenUsed/>
    <w:rsid w:val="00932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2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30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Larson</dc:creator>
  <cp:keywords/>
  <dc:description/>
  <cp:lastModifiedBy>Diane Larson</cp:lastModifiedBy>
  <cp:revision>4</cp:revision>
  <cp:lastPrinted>2016-11-23T14:56:00Z</cp:lastPrinted>
  <dcterms:created xsi:type="dcterms:W3CDTF">2016-12-06T20:08:00Z</dcterms:created>
  <dcterms:modified xsi:type="dcterms:W3CDTF">2016-12-08T22:16:00Z</dcterms:modified>
</cp:coreProperties>
</file>