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CBF" w:rsidRPr="00F21CBF" w:rsidRDefault="00F21CBF" w:rsidP="00F21CBF">
      <w:pPr>
        <w:pStyle w:val="NoSpacing"/>
        <w:rPr>
          <w:b/>
        </w:rPr>
      </w:pPr>
      <w:r w:rsidRPr="00F21CBF">
        <w:rPr>
          <w:b/>
        </w:rPr>
        <w:t>COMMISSIONERS PROCEEDINGS</w:t>
      </w:r>
    </w:p>
    <w:p w:rsidR="00F21CBF" w:rsidRPr="00F21CBF" w:rsidRDefault="00AF2B16" w:rsidP="00F21CBF">
      <w:pPr>
        <w:pStyle w:val="NoSpacing"/>
        <w:rPr>
          <w:b/>
        </w:rPr>
      </w:pPr>
      <w:r>
        <w:rPr>
          <w:b/>
        </w:rPr>
        <w:t>DECEMBER 5</w:t>
      </w:r>
      <w:r w:rsidR="00AA63CE">
        <w:rPr>
          <w:b/>
        </w:rPr>
        <w:t>, 2017</w:t>
      </w:r>
    </w:p>
    <w:p w:rsidR="00F21CBF" w:rsidRDefault="00F21CBF" w:rsidP="00F21CBF">
      <w:pPr>
        <w:pStyle w:val="NoSpacing"/>
      </w:pPr>
    </w:p>
    <w:p w:rsidR="00F21CBF" w:rsidRDefault="00F21CBF" w:rsidP="00F21CBF">
      <w:pPr>
        <w:pStyle w:val="NoSpacing"/>
      </w:pPr>
      <w:r>
        <w:t xml:space="preserve">Sanborn County Commissioners met in regular session on Tuesday, </w:t>
      </w:r>
      <w:r w:rsidR="0005553A">
        <w:t>December 5</w:t>
      </w:r>
      <w:r w:rsidR="00B61DDF">
        <w:t xml:space="preserve">, </w:t>
      </w:r>
      <w:r>
        <w:t xml:space="preserve">2017, at 9:00 a.m. with </w:t>
      </w:r>
      <w:r w:rsidR="00966C17">
        <w:t>Vice-</w:t>
      </w:r>
      <w:r>
        <w:t xml:space="preserve">Chairman </w:t>
      </w:r>
      <w:r w:rsidR="00455FCE">
        <w:t>S. Larson</w:t>
      </w:r>
      <w:r>
        <w:t xml:space="preserve"> presiding.  Other</w:t>
      </w:r>
      <w:r w:rsidR="003351C9">
        <w:t xml:space="preserve"> </w:t>
      </w:r>
      <w:r>
        <w:t>members present</w:t>
      </w:r>
      <w:r w:rsidR="00C40E17">
        <w:t xml:space="preserve"> were:  Ohlrogge, Blindauer, and</w:t>
      </w:r>
      <w:r>
        <w:t xml:space="preserve"> P. Larson.  </w:t>
      </w:r>
      <w:r w:rsidR="00455FCE">
        <w:t xml:space="preserve">Absent was Chairman Ebersdorfer.  </w:t>
      </w:r>
      <w:r>
        <w:t>Also present was Auditor</w:t>
      </w:r>
      <w:r w:rsidR="00C40E17">
        <w:t xml:space="preserve"> Larson</w:t>
      </w:r>
      <w:r>
        <w:t>.  Motion by</w:t>
      </w:r>
      <w:r w:rsidR="00BA26E0">
        <w:t xml:space="preserve"> Blindauer</w:t>
      </w:r>
      <w:r>
        <w:t>, seconded by</w:t>
      </w:r>
      <w:r w:rsidR="00BA26E0">
        <w:t xml:space="preserve"> Ohlrogge</w:t>
      </w:r>
      <w:r w:rsidR="002309BC">
        <w:t>,</w:t>
      </w:r>
      <w:r>
        <w:t xml:space="preserve"> to approve the minutes as </w:t>
      </w:r>
      <w:r w:rsidR="00F12D51">
        <w:t>presented</w:t>
      </w:r>
      <w:r w:rsidR="00F2688B">
        <w:t>.</w:t>
      </w:r>
      <w:r>
        <w:t xml:space="preserve">  All ayes.  Motion carried.</w:t>
      </w:r>
      <w:r w:rsidR="00674F8F">
        <w:t xml:space="preserve"> </w:t>
      </w:r>
    </w:p>
    <w:p w:rsidR="00405CBC" w:rsidRDefault="00405CBC" w:rsidP="00F21CBF">
      <w:pPr>
        <w:pStyle w:val="NoSpacing"/>
      </w:pPr>
    </w:p>
    <w:p w:rsidR="00F21CBF" w:rsidRPr="00F21CBF" w:rsidRDefault="00F21CBF" w:rsidP="00F21CBF">
      <w:pPr>
        <w:pStyle w:val="NoSpacing"/>
        <w:rPr>
          <w:b/>
          <w:u w:val="single"/>
        </w:rPr>
      </w:pPr>
      <w:r w:rsidRPr="00F21CBF">
        <w:rPr>
          <w:b/>
          <w:u w:val="single"/>
        </w:rPr>
        <w:t>HIGHWAY</w:t>
      </w:r>
    </w:p>
    <w:p w:rsidR="00200CC4" w:rsidRDefault="00BA4019" w:rsidP="00375416">
      <w:pPr>
        <w:pStyle w:val="NoSpacing"/>
      </w:pPr>
      <w:r>
        <w:t>Lee Goergen, Highway Sup</w:t>
      </w:r>
      <w:r w:rsidR="00722ABE">
        <w:t>erintendent, presented a</w:t>
      </w:r>
      <w:r>
        <w:t xml:space="preserve"> </w:t>
      </w:r>
      <w:r w:rsidR="00455FCE">
        <w:t xml:space="preserve">Bridge Improvement Grant Funding Agreement </w:t>
      </w:r>
      <w:r w:rsidR="00722ABE">
        <w:t>with the Department of Transportation for BRF 6242(00) 18-1.</w:t>
      </w:r>
      <w:r w:rsidR="00021B67">
        <w:t xml:space="preserve">  M</w:t>
      </w:r>
      <w:r w:rsidR="00455FCE">
        <w:t>otion by P. Larson</w:t>
      </w:r>
      <w:r w:rsidR="00021B67">
        <w:t>,</w:t>
      </w:r>
      <w:r w:rsidR="00455FCE">
        <w:t xml:space="preserve"> seconded by Blindauer</w:t>
      </w:r>
      <w:r w:rsidR="00021B67">
        <w:t>, to enter into this agreement.  All ayes.  Motion carried.</w:t>
      </w:r>
      <w:r w:rsidR="002C2BD8">
        <w:t xml:space="preserve">  Goergen discussed other happenings in the highway department with the board.</w:t>
      </w:r>
    </w:p>
    <w:p w:rsidR="0005553A" w:rsidRDefault="0005553A" w:rsidP="00375416">
      <w:pPr>
        <w:pStyle w:val="NoSpacing"/>
      </w:pPr>
    </w:p>
    <w:p w:rsidR="0005553A" w:rsidRDefault="0005553A" w:rsidP="00375416">
      <w:pPr>
        <w:pStyle w:val="NoSpacing"/>
        <w:rPr>
          <w:b/>
          <w:u w:val="single"/>
        </w:rPr>
      </w:pPr>
      <w:r w:rsidRPr="0005553A">
        <w:rPr>
          <w:b/>
          <w:u w:val="single"/>
        </w:rPr>
        <w:t>WOONSOCKET CITY/LAW ENFORCEMENT</w:t>
      </w:r>
    </w:p>
    <w:p w:rsidR="00740BCF" w:rsidRPr="00496F31" w:rsidRDefault="00F342BB" w:rsidP="00375416">
      <w:pPr>
        <w:pStyle w:val="NoSpacing"/>
      </w:pPr>
      <w:r>
        <w:t xml:space="preserve">Tara Weber, </w:t>
      </w:r>
      <w:r w:rsidR="001F5026">
        <w:t xml:space="preserve">Woonsocket </w:t>
      </w:r>
      <w:r>
        <w:t xml:space="preserve">City Finance Officer, and Lindy Peterson, Mayor, met with the board to discuss the contract with the city for law enforcement.  </w:t>
      </w:r>
      <w:r w:rsidR="001F5026">
        <w:t>The city will address this issue at budget time next year.</w:t>
      </w:r>
    </w:p>
    <w:p w:rsidR="0005553A" w:rsidRDefault="0005553A" w:rsidP="00375416">
      <w:pPr>
        <w:pStyle w:val="NoSpacing"/>
        <w:rPr>
          <w:b/>
          <w:u w:val="single"/>
        </w:rPr>
      </w:pPr>
    </w:p>
    <w:p w:rsidR="0005553A" w:rsidRPr="0005553A" w:rsidRDefault="0005553A" w:rsidP="0005553A">
      <w:pPr>
        <w:pStyle w:val="NoSpacing"/>
        <w:rPr>
          <w:b/>
          <w:u w:val="single"/>
        </w:rPr>
      </w:pPr>
      <w:r w:rsidRPr="0005553A">
        <w:rPr>
          <w:b/>
          <w:u w:val="single"/>
        </w:rPr>
        <w:t>MEMORANDUM OF UNDERSTANDING</w:t>
      </w:r>
    </w:p>
    <w:p w:rsidR="0005553A" w:rsidRPr="0073070A" w:rsidRDefault="0005553A" w:rsidP="0005553A">
      <w:pPr>
        <w:pStyle w:val="NoSpacing"/>
      </w:pPr>
      <w:r>
        <w:t>Motion by</w:t>
      </w:r>
      <w:r w:rsidR="003860BB">
        <w:t xml:space="preserve"> Blindauer</w:t>
      </w:r>
      <w:r>
        <w:t xml:space="preserve">, seconded by </w:t>
      </w:r>
      <w:r w:rsidR="00667749">
        <w:t>Ohlrogge</w:t>
      </w:r>
      <w:r>
        <w:t>, to enter into a Memorandum Of Understanding with the SDSU Extension and Counties of South Dakota for the year 2018 in the amount of $5,831.00 per year for the 4-H Advisor.  All ayes.   Motion carried.</w:t>
      </w:r>
    </w:p>
    <w:p w:rsidR="0005553A" w:rsidRPr="0005553A" w:rsidRDefault="0005553A" w:rsidP="00375416">
      <w:pPr>
        <w:pStyle w:val="NoSpacing"/>
        <w:rPr>
          <w:b/>
          <w:u w:val="single"/>
        </w:rPr>
      </w:pPr>
    </w:p>
    <w:p w:rsidR="0005553A" w:rsidRDefault="0005553A" w:rsidP="0005553A">
      <w:pPr>
        <w:pStyle w:val="NoSpacing"/>
        <w:rPr>
          <w:b/>
          <w:u w:val="single"/>
        </w:rPr>
      </w:pPr>
      <w:r>
        <w:rPr>
          <w:b/>
          <w:u w:val="single"/>
        </w:rPr>
        <w:t>TRANSFERS</w:t>
      </w:r>
    </w:p>
    <w:p w:rsidR="0005553A" w:rsidRDefault="0005553A" w:rsidP="0005553A">
      <w:pPr>
        <w:pStyle w:val="NoSpacing"/>
      </w:pPr>
      <w:r>
        <w:t>Auditor Larson requested to transfer funds from General Fund to Road &amp; Bridge in the amount of $491,197</w:t>
      </w:r>
      <w:r w:rsidR="00EF7C56">
        <w:t xml:space="preserve">.00. </w:t>
      </w:r>
      <w:r>
        <w:t xml:space="preserve">  These funds were allocated in the 2017 budget.  Motion by</w:t>
      </w:r>
      <w:r w:rsidR="00667749">
        <w:t xml:space="preserve"> Ohlrogge</w:t>
      </w:r>
      <w:r>
        <w:t xml:space="preserve">, seconded by </w:t>
      </w:r>
      <w:r w:rsidR="00B80117">
        <w:t>P. Larson</w:t>
      </w:r>
      <w:r>
        <w:t>, to transfer the funds.  All ayes.  Motion carried.</w:t>
      </w:r>
    </w:p>
    <w:p w:rsidR="0005553A" w:rsidRDefault="0005553A" w:rsidP="00375416">
      <w:pPr>
        <w:pStyle w:val="NoSpacing"/>
        <w:rPr>
          <w:b/>
          <w:u w:val="single"/>
        </w:rPr>
      </w:pPr>
    </w:p>
    <w:p w:rsidR="00F2688B" w:rsidRDefault="005F2EEC" w:rsidP="00375416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DISCRETIONARY </w:t>
      </w:r>
    </w:p>
    <w:p w:rsidR="004964CC" w:rsidRDefault="005F2EEC" w:rsidP="00375416">
      <w:pPr>
        <w:pStyle w:val="NoSpacing"/>
      </w:pPr>
      <w:r>
        <w:t>Penny Farris, Director of Equalization, met with the board to discu</w:t>
      </w:r>
      <w:r w:rsidR="00A654CA">
        <w:t>ss</w:t>
      </w:r>
      <w:r w:rsidR="00B96AC9">
        <w:t xml:space="preserve"> the discretionary formula.  More information will be obtained and will be addressed again at the December 19</w:t>
      </w:r>
      <w:r w:rsidR="00B96AC9" w:rsidRPr="00B96AC9">
        <w:rPr>
          <w:vertAlign w:val="superscript"/>
        </w:rPr>
        <w:t>th</w:t>
      </w:r>
      <w:r w:rsidR="00B96AC9">
        <w:t xml:space="preserve"> meeting.</w:t>
      </w:r>
      <w:r w:rsidR="00A654CA">
        <w:t xml:space="preserve"> </w:t>
      </w:r>
    </w:p>
    <w:p w:rsidR="005F2EEC" w:rsidRDefault="005F2EEC" w:rsidP="00375416">
      <w:pPr>
        <w:pStyle w:val="NoSpacing"/>
      </w:pPr>
    </w:p>
    <w:p w:rsidR="005F2EEC" w:rsidRDefault="00A654CA" w:rsidP="00375416">
      <w:pPr>
        <w:pStyle w:val="NoSpacing"/>
        <w:rPr>
          <w:b/>
          <w:u w:val="single"/>
        </w:rPr>
      </w:pPr>
      <w:r w:rsidRPr="00A654CA">
        <w:rPr>
          <w:b/>
          <w:u w:val="single"/>
        </w:rPr>
        <w:t>MINNEHAHA COUNTY PRISONER CARE</w:t>
      </w:r>
    </w:p>
    <w:p w:rsidR="001E2E63" w:rsidRDefault="00A654CA" w:rsidP="00375416">
      <w:pPr>
        <w:pStyle w:val="NoSpacing"/>
      </w:pPr>
      <w:r>
        <w:t xml:space="preserve">Auditor Larson presented a prisoner care contract for the year 2018 with Minnehaha County Jail.  Sanborn County agrees to pay Minnehaha County $96.45 per prisoner-day or $15.00 per prisoner-day for inmates who qualify to participate in Minnehaha County’s Electronic Monitoring Work Release Program.  Motion by </w:t>
      </w:r>
      <w:r w:rsidR="00667749">
        <w:t>Blindauer</w:t>
      </w:r>
      <w:r w:rsidR="00E0461D">
        <w:t xml:space="preserve">, </w:t>
      </w:r>
      <w:r>
        <w:t xml:space="preserve">seconded by </w:t>
      </w:r>
      <w:r w:rsidR="00667749">
        <w:t>Ohlrogge</w:t>
      </w:r>
      <w:r w:rsidR="00E0461D">
        <w:t xml:space="preserve">, </w:t>
      </w:r>
      <w:r>
        <w:t xml:space="preserve">to enter into this contract.  </w:t>
      </w:r>
      <w:r w:rsidR="001E2E63">
        <w:t>All ayes.  Motion carried.</w:t>
      </w:r>
    </w:p>
    <w:p w:rsidR="00253ADF" w:rsidRDefault="00253ADF" w:rsidP="00375416">
      <w:pPr>
        <w:pStyle w:val="NoSpacing"/>
      </w:pPr>
    </w:p>
    <w:p w:rsidR="00436B7B" w:rsidRDefault="00436B7B" w:rsidP="00375416">
      <w:pPr>
        <w:pStyle w:val="NoSpacing"/>
        <w:rPr>
          <w:b/>
          <w:u w:val="single"/>
        </w:rPr>
      </w:pPr>
    </w:p>
    <w:p w:rsidR="00436B7B" w:rsidRDefault="00436B7B" w:rsidP="00375416">
      <w:pPr>
        <w:pStyle w:val="NoSpacing"/>
        <w:rPr>
          <w:b/>
          <w:u w:val="single"/>
        </w:rPr>
      </w:pPr>
    </w:p>
    <w:p w:rsidR="00A654CA" w:rsidRDefault="00253ADF" w:rsidP="00375416">
      <w:pPr>
        <w:pStyle w:val="NoSpacing"/>
        <w:rPr>
          <w:b/>
          <w:u w:val="single"/>
        </w:rPr>
      </w:pPr>
      <w:r w:rsidRPr="00253ADF">
        <w:rPr>
          <w:b/>
          <w:u w:val="single"/>
        </w:rPr>
        <w:t>LAKE COUNTY PRISONER CARE</w:t>
      </w:r>
      <w:r w:rsidR="00A654CA" w:rsidRPr="00253ADF">
        <w:rPr>
          <w:b/>
          <w:u w:val="single"/>
        </w:rPr>
        <w:t xml:space="preserve">  </w:t>
      </w:r>
    </w:p>
    <w:p w:rsidR="00253ADF" w:rsidRDefault="00253ADF" w:rsidP="00253ADF">
      <w:pPr>
        <w:pStyle w:val="NoSpacing"/>
      </w:pPr>
      <w:r>
        <w:t xml:space="preserve">Auditor Larson presented a prisoner care contract for the year 2018 with Lake County Jail.  Sanborn County agrees to pay </w:t>
      </w:r>
      <w:r w:rsidR="00B96AC9">
        <w:t>Lake</w:t>
      </w:r>
      <w:r>
        <w:t xml:space="preserve"> County $75.00 per prisoner-day. Motion by</w:t>
      </w:r>
      <w:r w:rsidR="00E0461D">
        <w:t xml:space="preserve"> </w:t>
      </w:r>
      <w:r w:rsidR="00667749">
        <w:t>P. Larson</w:t>
      </w:r>
      <w:r w:rsidR="00E0461D">
        <w:t xml:space="preserve">, </w:t>
      </w:r>
      <w:r>
        <w:t xml:space="preserve">seconded by </w:t>
      </w:r>
      <w:r w:rsidR="00667749">
        <w:t>Blindaue</w:t>
      </w:r>
      <w:r w:rsidR="00E0461D">
        <w:t xml:space="preserve">r, </w:t>
      </w:r>
      <w:r>
        <w:t>to enter into this contract.  All ayes.  Motion carried.</w:t>
      </w:r>
    </w:p>
    <w:p w:rsidR="00021B67" w:rsidRDefault="00021B67" w:rsidP="00694D35">
      <w:pPr>
        <w:pStyle w:val="NoSpacing"/>
        <w:rPr>
          <w:b/>
          <w:u w:val="single"/>
        </w:rPr>
      </w:pPr>
    </w:p>
    <w:p w:rsidR="00694D35" w:rsidRPr="00851A19" w:rsidRDefault="00694D35" w:rsidP="00694D35">
      <w:pPr>
        <w:pStyle w:val="NoSpacing"/>
        <w:rPr>
          <w:b/>
          <w:u w:val="single"/>
        </w:rPr>
      </w:pPr>
      <w:r w:rsidRPr="00851A19">
        <w:rPr>
          <w:b/>
          <w:u w:val="single"/>
        </w:rPr>
        <w:t>COMMUNITY HEALTH SERVICES CONTRACT</w:t>
      </w:r>
    </w:p>
    <w:p w:rsidR="00694D35" w:rsidRDefault="00694D35" w:rsidP="00694D35">
      <w:pPr>
        <w:pStyle w:val="NoSpacing"/>
      </w:pPr>
      <w:r w:rsidRPr="00851A19">
        <w:t>Auditor Larson presented the contract between the Sanborn County Commission and the South Dakota Department of Health for community health services beginning January 1, 201</w:t>
      </w:r>
      <w:r>
        <w:t>8</w:t>
      </w:r>
      <w:r w:rsidRPr="00851A19">
        <w:t xml:space="preserve"> and ending December 31, 201</w:t>
      </w:r>
      <w:r>
        <w:t>8</w:t>
      </w:r>
      <w:r w:rsidRPr="00851A19">
        <w:t>.  The amount for the year will be $5,150.00 paid quarterly.   Motion by</w:t>
      </w:r>
      <w:r w:rsidR="00667749">
        <w:t xml:space="preserve"> P. Larson</w:t>
      </w:r>
      <w:r>
        <w:t xml:space="preserve">, </w:t>
      </w:r>
      <w:r w:rsidRPr="00851A19">
        <w:t>seconded by</w:t>
      </w:r>
      <w:r>
        <w:t xml:space="preserve"> </w:t>
      </w:r>
      <w:r w:rsidR="00667749">
        <w:t>Blindauer</w:t>
      </w:r>
      <w:r w:rsidRPr="00851A19">
        <w:t xml:space="preserve">, to approve the contract.  </w:t>
      </w:r>
      <w:r w:rsidR="00F74927">
        <w:t xml:space="preserve">All ayes.  </w:t>
      </w:r>
      <w:r w:rsidRPr="00851A19">
        <w:t>Motion carried.</w:t>
      </w:r>
    </w:p>
    <w:p w:rsidR="00F74927" w:rsidRDefault="00F74927" w:rsidP="00375416">
      <w:pPr>
        <w:pStyle w:val="NoSpacing"/>
        <w:rPr>
          <w:b/>
          <w:u w:val="single"/>
        </w:rPr>
      </w:pPr>
    </w:p>
    <w:p w:rsidR="00AE0D79" w:rsidRDefault="00AE0D79" w:rsidP="00375416">
      <w:pPr>
        <w:pStyle w:val="NoSpacing"/>
        <w:rPr>
          <w:b/>
          <w:u w:val="single"/>
        </w:rPr>
      </w:pPr>
      <w:r w:rsidRPr="00AE0D79">
        <w:rPr>
          <w:b/>
          <w:u w:val="single"/>
        </w:rPr>
        <w:t xml:space="preserve">BILLS </w:t>
      </w:r>
      <w:r w:rsidR="00F74927">
        <w:rPr>
          <w:b/>
          <w:u w:val="single"/>
        </w:rPr>
        <w:t>&amp; REPORTS</w:t>
      </w:r>
    </w:p>
    <w:p w:rsidR="00F74927" w:rsidRDefault="00F74927" w:rsidP="00375416">
      <w:pPr>
        <w:pStyle w:val="NoSpacing"/>
      </w:pPr>
      <w:r>
        <w:t>Auditor and treasurer in all accounts</w:t>
      </w:r>
      <w:r>
        <w:tab/>
        <w:t>$3,778,980.70</w:t>
      </w:r>
    </w:p>
    <w:p w:rsidR="00F74927" w:rsidRDefault="00F74927" w:rsidP="00375416">
      <w:pPr>
        <w:pStyle w:val="NoSpacing"/>
      </w:pPr>
      <w:r>
        <w:t>Register of Deeds</w:t>
      </w:r>
      <w:r>
        <w:tab/>
      </w:r>
      <w:r>
        <w:tab/>
      </w:r>
      <w:r>
        <w:tab/>
        <w:t xml:space="preserve">$  </w:t>
      </w:r>
      <w:r w:rsidR="00B96AC9">
        <w:t xml:space="preserve"> </w:t>
      </w:r>
      <w:r>
        <w:t xml:space="preserve">     1,877.70</w:t>
      </w:r>
    </w:p>
    <w:p w:rsidR="00B96AC9" w:rsidRDefault="00B96AC9" w:rsidP="00375416">
      <w:pPr>
        <w:pStyle w:val="NoSpacing"/>
      </w:pPr>
    </w:p>
    <w:p w:rsidR="008B71A3" w:rsidRDefault="008B71A3" w:rsidP="00375416">
      <w:pPr>
        <w:pStyle w:val="NoSpacing"/>
      </w:pPr>
      <w:r>
        <w:t>Motion by</w:t>
      </w:r>
      <w:r w:rsidR="00BF1FCE">
        <w:t xml:space="preserve"> Blindauer</w:t>
      </w:r>
      <w:r w:rsidR="000E355D">
        <w:t>,</w:t>
      </w:r>
      <w:r>
        <w:t xml:space="preserve"> seconded by</w:t>
      </w:r>
      <w:r w:rsidR="00BF1FCE">
        <w:t xml:space="preserve"> Ohlrogge</w:t>
      </w:r>
      <w:r w:rsidR="008E1629">
        <w:t>,</w:t>
      </w:r>
      <w:r>
        <w:t xml:space="preserve"> to pay the following bills.  All ayes.  Motion carried.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3580"/>
        <w:gridCol w:w="3140"/>
        <w:gridCol w:w="1660"/>
      </w:tblGrid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Office of Child Support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$240.00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Accounts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$267.80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First National Bank SD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$2,474.95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Avera Health Plan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$20,279.04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AFLAC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$1,145.32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AFLAC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$249.52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SD Retirement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Retirement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$7,142.74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SD Retirement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Spouse Option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$41.41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Small Business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$51.00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Sun Life Financial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$244.38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VSP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$195.59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EMC National Life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$440.81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First National Bank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$11,732.18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EMC National Life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$40.50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SDACO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Mod &amp; Preservation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$82.00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Sanborn County 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Monthly Remittance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$41,120.20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EMC National Life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$440.81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SD Retirement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Retirement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$64.50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First National Bank SD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$113.60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Sanborn County 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Taxes in Trust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$4,068.56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First National Bank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$1,545.67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Office of Child Support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$240.00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Accounts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$198.61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Credit Collections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$69.19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First National Bank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$2,489.93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A-Ox Welding Supply Co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Cylinders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$402.69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AT&amp;T Mobility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Air Cards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$132.60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Rita R Baszler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Blood Draw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$240.00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Beadle County Sheriff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Prisoner Care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$4,320.00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Beck Ace Hardware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$18.67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Brown &amp; Saenger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$1,750.57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Central Electric Cooperative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$148.89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Connecting Point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Mouse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$65.00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William J Cummins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Repairs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$120.21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Double D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Repairs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$80.00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Express 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$120.44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Farnams Genuine Parts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$95.92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Aaron Fink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 xml:space="preserve">Travel Expense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$459.78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First National Bank of Omaha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Medicare Enroll/Supplies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$825.43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Larson &amp; Nipe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Office Expense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$1,000.00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Leads Online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Track System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$1,188.00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Miner County Auditor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E-911 Services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$6,250.00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Northwestern Energy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$1,599.76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Office Peeps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$110.09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Karla</w:t>
            </w:r>
            <w:r w:rsidR="000A1552">
              <w:rPr>
                <w:rFonts w:ascii="Calibri" w:eastAsia="Times New Roman" w:hAnsi="Calibri" w:cs="Times New Roman"/>
              </w:rPr>
              <w:t xml:space="preserve"> O</w:t>
            </w:r>
            <w:r w:rsidRPr="00436B7B">
              <w:rPr>
                <w:rFonts w:ascii="Calibri" w:eastAsia="Times New Roman" w:hAnsi="Calibri" w:cs="Times New Roman"/>
              </w:rPr>
              <w:t>lson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Refund 4-H Deposit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$100.00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Postmaster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Box Rent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$444.00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Productivity Plus Account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$16.00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Sherryl Rankin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Mileage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$16.80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Runnings Supply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$346.82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Audra Scheel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 xml:space="preserve">Travel Expense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$387.40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SDML Workers Compensation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Insurance Premium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$16,557.00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Snow Wheel System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Tires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$798.74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Tyler Technologies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Support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$3,403.85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United Laboratories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$258.00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Waste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Garbage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$310.22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Wheelco Brake &amp; Supply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$356.72</w:t>
            </w:r>
          </w:p>
        </w:tc>
      </w:tr>
      <w:tr w:rsidR="00436B7B" w:rsidRPr="00436B7B" w:rsidTr="00436B7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Woony Foods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B7B" w:rsidRPr="00436B7B" w:rsidRDefault="00436B7B" w:rsidP="00436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6B7B">
              <w:rPr>
                <w:rFonts w:ascii="Calibri" w:eastAsia="Times New Roman" w:hAnsi="Calibri" w:cs="Times New Roman"/>
              </w:rPr>
              <w:t>$96.11</w:t>
            </w:r>
          </w:p>
        </w:tc>
      </w:tr>
    </w:tbl>
    <w:p w:rsidR="00436B7B" w:rsidRDefault="00436B7B" w:rsidP="00375416">
      <w:pPr>
        <w:pStyle w:val="NoSpacing"/>
      </w:pPr>
    </w:p>
    <w:p w:rsidR="00436B7B" w:rsidRDefault="00665A4C" w:rsidP="00375416">
      <w:pPr>
        <w:pStyle w:val="NoSpacing"/>
      </w:pPr>
      <w:r>
        <w:t>November</w:t>
      </w:r>
      <w:r w:rsidR="00436B7B">
        <w:t xml:space="preserve"> payroll before deductions: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3580"/>
        <w:gridCol w:w="3140"/>
        <w:gridCol w:w="1660"/>
      </w:tblGrid>
      <w:tr w:rsidR="00232CE4" w:rsidRPr="00232CE4" w:rsidTr="00232CE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Commissioners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$3,025.00</w:t>
            </w:r>
          </w:p>
        </w:tc>
      </w:tr>
      <w:tr w:rsidR="00232CE4" w:rsidRPr="00232CE4" w:rsidTr="00232CE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Auditor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$5,001.69</w:t>
            </w:r>
          </w:p>
        </w:tc>
      </w:tr>
      <w:tr w:rsidR="00232CE4" w:rsidRPr="00232CE4" w:rsidTr="00232CE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$5,110.69</w:t>
            </w:r>
          </w:p>
        </w:tc>
      </w:tr>
      <w:tr w:rsidR="00232CE4" w:rsidRPr="00232CE4" w:rsidTr="00232CE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States Attorney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$3,482.65</w:t>
            </w:r>
          </w:p>
        </w:tc>
      </w:tr>
      <w:tr w:rsidR="00232CE4" w:rsidRPr="00232CE4" w:rsidTr="00232CE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Courthouse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$3,278.12</w:t>
            </w:r>
          </w:p>
        </w:tc>
      </w:tr>
      <w:tr w:rsidR="00232CE4" w:rsidRPr="00232CE4" w:rsidTr="00232CE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Assessor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$5,328.41</w:t>
            </w:r>
          </w:p>
        </w:tc>
      </w:tr>
      <w:tr w:rsidR="00232CE4" w:rsidRPr="00232CE4" w:rsidTr="00232CE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Register of Deeds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$5,226.32</w:t>
            </w:r>
          </w:p>
        </w:tc>
      </w:tr>
      <w:tr w:rsidR="00232CE4" w:rsidRPr="00232CE4" w:rsidTr="00232CE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Sheriff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$10,916.21</w:t>
            </w:r>
          </w:p>
        </w:tc>
      </w:tr>
      <w:tr w:rsidR="00232CE4" w:rsidRPr="00232CE4" w:rsidTr="00232CE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Nurse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$1,089.72</w:t>
            </w:r>
          </w:p>
        </w:tc>
      </w:tr>
      <w:tr w:rsidR="00232CE4" w:rsidRPr="00232CE4" w:rsidTr="00232CE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Ambulance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$1,100.00</w:t>
            </w:r>
          </w:p>
        </w:tc>
      </w:tr>
      <w:tr w:rsidR="00232CE4" w:rsidRPr="00232CE4" w:rsidTr="00232CE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Extension Office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$1,236.46</w:t>
            </w:r>
          </w:p>
        </w:tc>
      </w:tr>
      <w:tr w:rsidR="00232CE4" w:rsidRPr="00232CE4" w:rsidTr="00232CE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Weed Salary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$1,602.65</w:t>
            </w:r>
          </w:p>
        </w:tc>
      </w:tr>
      <w:tr w:rsidR="00232CE4" w:rsidRPr="00232CE4" w:rsidTr="00232CE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Drainage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$135.00</w:t>
            </w:r>
          </w:p>
        </w:tc>
      </w:tr>
      <w:tr w:rsidR="00232CE4" w:rsidRPr="00232CE4" w:rsidTr="00232CE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Planning and Zoning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$180.00</w:t>
            </w:r>
          </w:p>
        </w:tc>
      </w:tr>
      <w:tr w:rsidR="00232CE4" w:rsidRPr="00232CE4" w:rsidTr="00232CE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Road and Bridge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$25,890.11</w:t>
            </w:r>
          </w:p>
        </w:tc>
      </w:tr>
      <w:tr w:rsidR="00232CE4" w:rsidRPr="00232CE4" w:rsidTr="00232CE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Emergency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$477.35</w:t>
            </w:r>
          </w:p>
        </w:tc>
      </w:tr>
      <w:tr w:rsidR="00232CE4" w:rsidRPr="00232CE4" w:rsidTr="00232CE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Sobriety Testing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CE4" w:rsidRPr="00232CE4" w:rsidRDefault="00232CE4" w:rsidP="00232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32CE4">
              <w:rPr>
                <w:rFonts w:ascii="Calibri" w:eastAsia="Times New Roman" w:hAnsi="Calibri" w:cs="Times New Roman"/>
              </w:rPr>
              <w:t>$427.00</w:t>
            </w:r>
          </w:p>
        </w:tc>
      </w:tr>
    </w:tbl>
    <w:p w:rsidR="008B71A3" w:rsidRDefault="008B71A3" w:rsidP="00375416">
      <w:pPr>
        <w:pStyle w:val="NoSpacing"/>
      </w:pPr>
    </w:p>
    <w:p w:rsidR="002C2BD8" w:rsidRDefault="002C2BD8" w:rsidP="00375416">
      <w:pPr>
        <w:pStyle w:val="NoSpacing"/>
      </w:pPr>
    </w:p>
    <w:p w:rsidR="002C2BD8" w:rsidRDefault="002C2BD8" w:rsidP="00375416">
      <w:pPr>
        <w:pStyle w:val="NoSpacing"/>
      </w:pPr>
    </w:p>
    <w:p w:rsidR="008B71A3" w:rsidRDefault="008B71A3" w:rsidP="00375416">
      <w:pPr>
        <w:pStyle w:val="NoSpacing"/>
      </w:pPr>
      <w:r>
        <w:t>There being no further business, motion by</w:t>
      </w:r>
      <w:r w:rsidR="00BF1FCE">
        <w:t xml:space="preserve"> Ohlrogge,</w:t>
      </w:r>
      <w:r w:rsidR="00E0461D">
        <w:t xml:space="preserve"> </w:t>
      </w:r>
      <w:r>
        <w:t>seconded by</w:t>
      </w:r>
      <w:r w:rsidR="00BF1FCE">
        <w:t xml:space="preserve"> P. Larson</w:t>
      </w:r>
      <w:r w:rsidR="00686332">
        <w:t xml:space="preserve">, </w:t>
      </w:r>
      <w:r>
        <w:t xml:space="preserve">to adjourn the meeting.  All ayes.  Motion carried.  The next scheduled meeting will be </w:t>
      </w:r>
      <w:r w:rsidR="00B40F7E">
        <w:t xml:space="preserve">December </w:t>
      </w:r>
      <w:r w:rsidR="00EF7C56">
        <w:t>19</w:t>
      </w:r>
      <w:r>
        <w:t>, 2017, at 9:00 a.m.</w:t>
      </w:r>
      <w:r w:rsidR="002C2BD8">
        <w:t xml:space="preserve">  The end of year meeting will be held on December 28</w:t>
      </w:r>
      <w:r w:rsidR="002C2BD8" w:rsidRPr="002C2BD8">
        <w:rPr>
          <w:vertAlign w:val="superscript"/>
        </w:rPr>
        <w:t>th</w:t>
      </w:r>
      <w:r w:rsidR="002C2BD8">
        <w:t>.</w:t>
      </w:r>
    </w:p>
    <w:p w:rsidR="002C2BD8" w:rsidRDefault="002C2BD8" w:rsidP="00375416">
      <w:pPr>
        <w:pStyle w:val="NoSpacing"/>
      </w:pPr>
    </w:p>
    <w:p w:rsidR="003209D9" w:rsidRDefault="003209D9" w:rsidP="00375416">
      <w:pPr>
        <w:pStyle w:val="NoSpacing"/>
      </w:pPr>
    </w:p>
    <w:p w:rsidR="00DA0986" w:rsidRDefault="00DA0986" w:rsidP="00DA0986">
      <w:pPr>
        <w:rPr>
          <w:rFonts w:ascii="Calibri" w:hAnsi="Calibri"/>
        </w:rPr>
      </w:pPr>
      <w:r w:rsidRPr="009836AA">
        <w:rPr>
          <w:rFonts w:ascii="Calibri" w:hAnsi="Calibri"/>
        </w:rPr>
        <w:t>Diane Larson</w:t>
      </w:r>
      <w:r>
        <w:rPr>
          <w:rFonts w:ascii="Calibri" w:hAnsi="Calibri"/>
        </w:rPr>
        <w:t xml:space="preserve">                                                                         Jeff Ebersdorfer</w:t>
      </w:r>
    </w:p>
    <w:p w:rsidR="00DA0986" w:rsidRDefault="00DA0986" w:rsidP="00DA0986">
      <w:pPr>
        <w:rPr>
          <w:rFonts w:ascii="Calibri" w:hAnsi="Calibri"/>
        </w:rPr>
      </w:pPr>
    </w:p>
    <w:p w:rsidR="00DA0986" w:rsidRDefault="00DA0986" w:rsidP="00DA0986">
      <w:pPr>
        <w:rPr>
          <w:rFonts w:ascii="Calibri" w:hAnsi="Calibri"/>
        </w:rPr>
      </w:pPr>
    </w:p>
    <w:p w:rsidR="00DA0986" w:rsidRDefault="00DA0986" w:rsidP="00DA0986">
      <w:pPr>
        <w:rPr>
          <w:sz w:val="28"/>
          <w:szCs w:val="28"/>
        </w:rPr>
      </w:pPr>
      <w:r>
        <w:rPr>
          <w:rFonts w:ascii="Calibri" w:hAnsi="Calibri"/>
        </w:rPr>
        <w:t xml:space="preserve">Sanborn County Auditor                                                    Chairman, Sanborn County Commissioners   </w:t>
      </w:r>
    </w:p>
    <w:p w:rsidR="003209D9" w:rsidRPr="0014179C" w:rsidRDefault="003209D9" w:rsidP="00375416">
      <w:pPr>
        <w:pStyle w:val="NoSpacing"/>
      </w:pPr>
    </w:p>
    <w:sectPr w:rsidR="003209D9" w:rsidRPr="0014179C" w:rsidSect="00436B7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8D8" w:rsidRDefault="005E68D8" w:rsidP="00914963">
      <w:pPr>
        <w:spacing w:after="0" w:line="240" w:lineRule="auto"/>
      </w:pPr>
      <w:r>
        <w:separator/>
      </w:r>
    </w:p>
  </w:endnote>
  <w:endnote w:type="continuationSeparator" w:id="0">
    <w:p w:rsidR="005E68D8" w:rsidRDefault="005E68D8" w:rsidP="00914963">
      <w:pPr>
        <w:spacing w:after="0" w:line="240" w:lineRule="auto"/>
      </w:pPr>
      <w:r>
        <w:continuationSeparator/>
      </w:r>
    </w:p>
  </w:endnote>
  <w:endnote w:type="continuationNotice" w:id="1">
    <w:p w:rsidR="005E68D8" w:rsidRDefault="005E68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9889281"/>
      <w:docPartObj>
        <w:docPartGallery w:val="Page Numbers (Bottom of Page)"/>
        <w:docPartUnique/>
      </w:docPartObj>
    </w:sdtPr>
    <w:sdtEndPr/>
    <w:sdtContent>
      <w:p w:rsidR="0066410E" w:rsidRDefault="0066410E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640">
          <w:rPr>
            <w:noProof/>
          </w:rPr>
          <w:t>5</w:t>
        </w:r>
        <w:r>
          <w:rPr>
            <w:noProof/>
          </w:rPr>
          <w:fldChar w:fldCharType="end"/>
        </w:r>
        <w:r>
          <w:t>]</w:t>
        </w:r>
      </w:p>
    </w:sdtContent>
  </w:sdt>
  <w:p w:rsidR="0066410E" w:rsidRDefault="00664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8D8" w:rsidRDefault="005E68D8" w:rsidP="00914963">
      <w:pPr>
        <w:spacing w:after="0" w:line="240" w:lineRule="auto"/>
      </w:pPr>
      <w:r>
        <w:separator/>
      </w:r>
    </w:p>
  </w:footnote>
  <w:footnote w:type="continuationSeparator" w:id="0">
    <w:p w:rsidR="005E68D8" w:rsidRDefault="005E68D8" w:rsidP="00914963">
      <w:pPr>
        <w:spacing w:after="0" w:line="240" w:lineRule="auto"/>
      </w:pPr>
      <w:r>
        <w:continuationSeparator/>
      </w:r>
    </w:p>
  </w:footnote>
  <w:footnote w:type="continuationNotice" w:id="1">
    <w:p w:rsidR="005E68D8" w:rsidRDefault="005E68D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9C"/>
    <w:rsid w:val="00012926"/>
    <w:rsid w:val="00015BCE"/>
    <w:rsid w:val="00021B67"/>
    <w:rsid w:val="000230B1"/>
    <w:rsid w:val="0002570A"/>
    <w:rsid w:val="00042B52"/>
    <w:rsid w:val="0005553A"/>
    <w:rsid w:val="00056E37"/>
    <w:rsid w:val="00083C2F"/>
    <w:rsid w:val="00097137"/>
    <w:rsid w:val="000A1552"/>
    <w:rsid w:val="000C0ED3"/>
    <w:rsid w:val="000C12A1"/>
    <w:rsid w:val="000C55CD"/>
    <w:rsid w:val="000E355D"/>
    <w:rsid w:val="0012426E"/>
    <w:rsid w:val="00133416"/>
    <w:rsid w:val="0014179C"/>
    <w:rsid w:val="001D563F"/>
    <w:rsid w:val="001E2E63"/>
    <w:rsid w:val="001F5026"/>
    <w:rsid w:val="00200CC4"/>
    <w:rsid w:val="0021208B"/>
    <w:rsid w:val="002309BC"/>
    <w:rsid w:val="00232CE4"/>
    <w:rsid w:val="00251058"/>
    <w:rsid w:val="00253ADF"/>
    <w:rsid w:val="002933A6"/>
    <w:rsid w:val="002A22B3"/>
    <w:rsid w:val="002C2BD8"/>
    <w:rsid w:val="002D08C9"/>
    <w:rsid w:val="002D7864"/>
    <w:rsid w:val="002E49A5"/>
    <w:rsid w:val="00307F42"/>
    <w:rsid w:val="00310377"/>
    <w:rsid w:val="003209D9"/>
    <w:rsid w:val="003351C9"/>
    <w:rsid w:val="00375416"/>
    <w:rsid w:val="00383D24"/>
    <w:rsid w:val="003860BB"/>
    <w:rsid w:val="003C6C7E"/>
    <w:rsid w:val="003C787E"/>
    <w:rsid w:val="003D5696"/>
    <w:rsid w:val="00405CBC"/>
    <w:rsid w:val="00436B7B"/>
    <w:rsid w:val="0043740D"/>
    <w:rsid w:val="00441FD6"/>
    <w:rsid w:val="00455FCE"/>
    <w:rsid w:val="004964CC"/>
    <w:rsid w:val="00496719"/>
    <w:rsid w:val="00496F31"/>
    <w:rsid w:val="004D1A60"/>
    <w:rsid w:val="0050063E"/>
    <w:rsid w:val="00501926"/>
    <w:rsid w:val="005077E8"/>
    <w:rsid w:val="005173FD"/>
    <w:rsid w:val="00523C4A"/>
    <w:rsid w:val="00550640"/>
    <w:rsid w:val="00563B7E"/>
    <w:rsid w:val="00576FC8"/>
    <w:rsid w:val="005A2CDF"/>
    <w:rsid w:val="005E68D8"/>
    <w:rsid w:val="005F2EEC"/>
    <w:rsid w:val="006335CC"/>
    <w:rsid w:val="00660CDE"/>
    <w:rsid w:val="0066410E"/>
    <w:rsid w:val="00665A4C"/>
    <w:rsid w:val="00667749"/>
    <w:rsid w:val="00674F8F"/>
    <w:rsid w:val="00677B25"/>
    <w:rsid w:val="00686332"/>
    <w:rsid w:val="00694D35"/>
    <w:rsid w:val="00697000"/>
    <w:rsid w:val="0071306A"/>
    <w:rsid w:val="00722ABE"/>
    <w:rsid w:val="0072505F"/>
    <w:rsid w:val="00740BCF"/>
    <w:rsid w:val="00746B8D"/>
    <w:rsid w:val="00747940"/>
    <w:rsid w:val="007A3864"/>
    <w:rsid w:val="007B0E81"/>
    <w:rsid w:val="00835A10"/>
    <w:rsid w:val="00872219"/>
    <w:rsid w:val="00884FBA"/>
    <w:rsid w:val="008B3D1D"/>
    <w:rsid w:val="008B71A3"/>
    <w:rsid w:val="008D309C"/>
    <w:rsid w:val="008E1629"/>
    <w:rsid w:val="008E3A49"/>
    <w:rsid w:val="008E78EE"/>
    <w:rsid w:val="008F2FBC"/>
    <w:rsid w:val="00914963"/>
    <w:rsid w:val="009167F1"/>
    <w:rsid w:val="00925C18"/>
    <w:rsid w:val="00966C17"/>
    <w:rsid w:val="00991407"/>
    <w:rsid w:val="009950D8"/>
    <w:rsid w:val="009A6A29"/>
    <w:rsid w:val="009F38FE"/>
    <w:rsid w:val="009F3EB7"/>
    <w:rsid w:val="00A01F7E"/>
    <w:rsid w:val="00A15086"/>
    <w:rsid w:val="00A654CA"/>
    <w:rsid w:val="00AA63CE"/>
    <w:rsid w:val="00AB22E7"/>
    <w:rsid w:val="00AE0D79"/>
    <w:rsid w:val="00AF2B16"/>
    <w:rsid w:val="00B046AA"/>
    <w:rsid w:val="00B1078F"/>
    <w:rsid w:val="00B17094"/>
    <w:rsid w:val="00B40530"/>
    <w:rsid w:val="00B40F7E"/>
    <w:rsid w:val="00B61DDF"/>
    <w:rsid w:val="00B80117"/>
    <w:rsid w:val="00B90D75"/>
    <w:rsid w:val="00B96AC9"/>
    <w:rsid w:val="00BA26E0"/>
    <w:rsid w:val="00BA4019"/>
    <w:rsid w:val="00BC3E1D"/>
    <w:rsid w:val="00BC51A0"/>
    <w:rsid w:val="00BF1FCE"/>
    <w:rsid w:val="00C006A0"/>
    <w:rsid w:val="00C40E17"/>
    <w:rsid w:val="00C63CBE"/>
    <w:rsid w:val="00C80E24"/>
    <w:rsid w:val="00C80E4E"/>
    <w:rsid w:val="00CB6855"/>
    <w:rsid w:val="00CD1B1F"/>
    <w:rsid w:val="00CD632B"/>
    <w:rsid w:val="00CE1428"/>
    <w:rsid w:val="00D23722"/>
    <w:rsid w:val="00DA0986"/>
    <w:rsid w:val="00DB2202"/>
    <w:rsid w:val="00DB59A3"/>
    <w:rsid w:val="00DB617A"/>
    <w:rsid w:val="00DC0C4A"/>
    <w:rsid w:val="00E0461D"/>
    <w:rsid w:val="00E11D9C"/>
    <w:rsid w:val="00E37848"/>
    <w:rsid w:val="00E46501"/>
    <w:rsid w:val="00EB26D6"/>
    <w:rsid w:val="00EC7DBB"/>
    <w:rsid w:val="00EE4B4F"/>
    <w:rsid w:val="00EF7C56"/>
    <w:rsid w:val="00F12D51"/>
    <w:rsid w:val="00F21CBF"/>
    <w:rsid w:val="00F26734"/>
    <w:rsid w:val="00F2688B"/>
    <w:rsid w:val="00F342BB"/>
    <w:rsid w:val="00F42643"/>
    <w:rsid w:val="00F55CD6"/>
    <w:rsid w:val="00F706A5"/>
    <w:rsid w:val="00F7294E"/>
    <w:rsid w:val="00F74927"/>
    <w:rsid w:val="00F8785A"/>
    <w:rsid w:val="00FA3D5B"/>
    <w:rsid w:val="00FB6181"/>
    <w:rsid w:val="00FC468C"/>
    <w:rsid w:val="00FC548C"/>
    <w:rsid w:val="00FF2D58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3945F"/>
  <w15:chartTrackingRefBased/>
  <w15:docId w15:val="{FF1779A2-F869-46B8-990D-2AC09938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1C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1A3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14963"/>
  </w:style>
  <w:style w:type="paragraph" w:styleId="Header">
    <w:name w:val="header"/>
    <w:basedOn w:val="Normal"/>
    <w:link w:val="HeaderChar"/>
    <w:uiPriority w:val="99"/>
    <w:unhideWhenUsed/>
    <w:rsid w:val="00914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963"/>
  </w:style>
  <w:style w:type="paragraph" w:styleId="Footer">
    <w:name w:val="footer"/>
    <w:basedOn w:val="Normal"/>
    <w:link w:val="FooterChar"/>
    <w:uiPriority w:val="99"/>
    <w:unhideWhenUsed/>
    <w:rsid w:val="00914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963"/>
  </w:style>
  <w:style w:type="paragraph" w:styleId="Revision">
    <w:name w:val="Revision"/>
    <w:hidden/>
    <w:uiPriority w:val="99"/>
    <w:semiHidden/>
    <w:rsid w:val="002933A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555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9D631-FAAE-47BD-9E21-78DC9997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Regynski</dc:creator>
  <cp:keywords/>
  <dc:description/>
  <cp:lastModifiedBy>Diane Larson</cp:lastModifiedBy>
  <cp:revision>5</cp:revision>
  <cp:lastPrinted>2017-12-06T18:56:00Z</cp:lastPrinted>
  <dcterms:created xsi:type="dcterms:W3CDTF">2017-12-05T22:01:00Z</dcterms:created>
  <dcterms:modified xsi:type="dcterms:W3CDTF">2017-12-06T18:52:00Z</dcterms:modified>
</cp:coreProperties>
</file>