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CBF" w:rsidRPr="00F21CBF" w:rsidRDefault="00F21CBF" w:rsidP="00F21CBF">
      <w:pPr>
        <w:pStyle w:val="NoSpacing"/>
        <w:rPr>
          <w:b/>
        </w:rPr>
      </w:pPr>
      <w:r w:rsidRPr="00F21CBF">
        <w:rPr>
          <w:b/>
        </w:rPr>
        <w:t>COMMISSIONERS PROCEEDINGS</w:t>
      </w:r>
    </w:p>
    <w:p w:rsidR="00F21CBF" w:rsidRPr="00F21CBF" w:rsidRDefault="00AF2B16" w:rsidP="00F21CBF">
      <w:pPr>
        <w:pStyle w:val="NoSpacing"/>
        <w:rPr>
          <w:b/>
        </w:rPr>
      </w:pPr>
      <w:r>
        <w:rPr>
          <w:b/>
        </w:rPr>
        <w:t xml:space="preserve">DECEMBER </w:t>
      </w:r>
      <w:r w:rsidR="00207930">
        <w:rPr>
          <w:b/>
        </w:rPr>
        <w:t>28</w:t>
      </w:r>
      <w:r w:rsidR="00AA63CE">
        <w:rPr>
          <w:b/>
        </w:rPr>
        <w:t>, 2017</w:t>
      </w:r>
    </w:p>
    <w:p w:rsidR="00F21CBF" w:rsidRDefault="00F21CBF" w:rsidP="00F21CBF">
      <w:pPr>
        <w:pStyle w:val="NoSpacing"/>
      </w:pPr>
    </w:p>
    <w:p w:rsidR="00F21CBF" w:rsidRDefault="00F21CBF" w:rsidP="00F21CBF">
      <w:pPr>
        <w:pStyle w:val="NoSpacing"/>
      </w:pPr>
      <w:r>
        <w:t xml:space="preserve">Sanborn County Commissioners met on </w:t>
      </w:r>
      <w:r w:rsidR="00F87B95">
        <w:t>Thursday</w:t>
      </w:r>
      <w:r>
        <w:t xml:space="preserve">, </w:t>
      </w:r>
      <w:r w:rsidR="0005553A">
        <w:t xml:space="preserve">December </w:t>
      </w:r>
      <w:r w:rsidR="00EC0224">
        <w:t>28</w:t>
      </w:r>
      <w:r w:rsidR="00B61DDF">
        <w:t xml:space="preserve">, </w:t>
      </w:r>
      <w:r>
        <w:t xml:space="preserve">2017, at 9:00 a.m. with </w:t>
      </w:r>
      <w:r w:rsidR="00F87B95">
        <w:t>Vice-</w:t>
      </w:r>
      <w:r>
        <w:t xml:space="preserve">Chairman </w:t>
      </w:r>
      <w:r w:rsidR="00F87B95">
        <w:t>S. Larson</w:t>
      </w:r>
      <w:r>
        <w:t xml:space="preserve"> presiding.  Other</w:t>
      </w:r>
      <w:r w:rsidR="003351C9">
        <w:t xml:space="preserve"> </w:t>
      </w:r>
      <w:r>
        <w:t>members present</w:t>
      </w:r>
      <w:r w:rsidR="00C40E17">
        <w:t xml:space="preserve"> were:  Ohlrogge</w:t>
      </w:r>
      <w:r w:rsidR="00334B7D">
        <w:t xml:space="preserve"> </w:t>
      </w:r>
      <w:r w:rsidR="00C40E17">
        <w:t>and</w:t>
      </w:r>
      <w:r>
        <w:t xml:space="preserve"> P. Larson. </w:t>
      </w:r>
      <w:r w:rsidR="00455FCE">
        <w:t xml:space="preserve"> </w:t>
      </w:r>
      <w:r w:rsidR="00F87B95">
        <w:t>Absent was Ebersdorfer</w:t>
      </w:r>
      <w:r w:rsidR="00B51E31">
        <w:t xml:space="preserve"> </w:t>
      </w:r>
      <w:r w:rsidR="00F87B95">
        <w:t xml:space="preserve">and Blindauer.  </w:t>
      </w:r>
      <w:r>
        <w:t>Also present was Auditor</w:t>
      </w:r>
      <w:r w:rsidR="00C40E17">
        <w:t xml:space="preserve"> Larson</w:t>
      </w:r>
      <w:r>
        <w:t>.  Motion by</w:t>
      </w:r>
      <w:r w:rsidR="004C60F5">
        <w:t xml:space="preserve"> </w:t>
      </w:r>
      <w:r w:rsidR="00105D93">
        <w:t>P. Larson</w:t>
      </w:r>
      <w:r>
        <w:t>, seconded by</w:t>
      </w:r>
      <w:r w:rsidR="00F80D7C">
        <w:t xml:space="preserve"> Ohlrogge</w:t>
      </w:r>
      <w:r w:rsidR="002309BC">
        <w:t>,</w:t>
      </w:r>
      <w:r>
        <w:t xml:space="preserve"> to approve the minutes as </w:t>
      </w:r>
      <w:r w:rsidR="00F12D51">
        <w:t>presented</w:t>
      </w:r>
      <w:r w:rsidR="00F2688B">
        <w:t>.</w:t>
      </w:r>
      <w:r>
        <w:t xml:space="preserve">  All ayes.  Motion carried.</w:t>
      </w:r>
      <w:r w:rsidR="00674F8F">
        <w:t xml:space="preserve"> </w:t>
      </w:r>
    </w:p>
    <w:p w:rsidR="00405CBC" w:rsidRDefault="00405CBC" w:rsidP="00F21CBF">
      <w:pPr>
        <w:pStyle w:val="NoSpacing"/>
      </w:pPr>
    </w:p>
    <w:p w:rsidR="00F21CBF" w:rsidRPr="00F21CBF" w:rsidRDefault="00F21CBF" w:rsidP="00F21CBF">
      <w:pPr>
        <w:pStyle w:val="NoSpacing"/>
        <w:rPr>
          <w:b/>
          <w:u w:val="single"/>
        </w:rPr>
      </w:pPr>
      <w:r w:rsidRPr="00F21CBF">
        <w:rPr>
          <w:b/>
          <w:u w:val="single"/>
        </w:rPr>
        <w:t>HIGHWAY</w:t>
      </w:r>
    </w:p>
    <w:p w:rsidR="00F80D7C" w:rsidRDefault="00F80D7C" w:rsidP="00375416">
      <w:pPr>
        <w:pStyle w:val="NoSpacing"/>
      </w:pPr>
      <w:r>
        <w:t xml:space="preserve">Lee Goergen, Highway Superintendent/Weed Supervisor, met with the board and discussed </w:t>
      </w:r>
      <w:r w:rsidR="009F43A3">
        <w:t xml:space="preserve">replacing bridges and plans for 2018.  </w:t>
      </w:r>
      <w:r>
        <w:t xml:space="preserve"> </w:t>
      </w:r>
    </w:p>
    <w:p w:rsidR="00F80D7C" w:rsidRDefault="00F80D7C" w:rsidP="00375416">
      <w:pPr>
        <w:pStyle w:val="NoSpacing"/>
        <w:rPr>
          <w:b/>
          <w:u w:val="single"/>
        </w:rPr>
      </w:pPr>
    </w:p>
    <w:p w:rsidR="00F87B95" w:rsidRDefault="00F87B95" w:rsidP="00375416">
      <w:pPr>
        <w:pStyle w:val="NoSpacing"/>
        <w:rPr>
          <w:b/>
          <w:u w:val="single"/>
        </w:rPr>
      </w:pPr>
      <w:r>
        <w:rPr>
          <w:b/>
          <w:u w:val="single"/>
        </w:rPr>
        <w:t>CELL PHONES</w:t>
      </w:r>
    </w:p>
    <w:p w:rsidR="00F87B95" w:rsidRDefault="00F87B95" w:rsidP="00375416">
      <w:pPr>
        <w:pStyle w:val="NoSpacing"/>
      </w:pPr>
      <w:r>
        <w:t xml:space="preserve">Motion by </w:t>
      </w:r>
      <w:r w:rsidR="009F43A3">
        <w:t xml:space="preserve">Ohlrogge, </w:t>
      </w:r>
      <w:r>
        <w:t xml:space="preserve">seconded by </w:t>
      </w:r>
      <w:r w:rsidR="009F43A3">
        <w:t xml:space="preserve">P. Larson, </w:t>
      </w:r>
      <w:r>
        <w:t>to allow Jason Coenen and Ashley Streich, Sheriff Deputies, and Lee Goergen, Highway Superintendent</w:t>
      </w:r>
      <w:r w:rsidR="00C72546">
        <w:t>,</w:t>
      </w:r>
      <w:r>
        <w:t xml:space="preserve"> $50.00 per month for using personal cell phones for county business</w:t>
      </w:r>
      <w:r w:rsidR="00A805C9">
        <w:t xml:space="preserve"> in 2018</w:t>
      </w:r>
      <w:r>
        <w:t>.</w:t>
      </w:r>
      <w:r w:rsidR="009F43A3">
        <w:t xml:space="preserve">  All ayes.  Motion carried.</w:t>
      </w:r>
      <w:r>
        <w:t xml:space="preserve"> </w:t>
      </w:r>
    </w:p>
    <w:p w:rsidR="00A805C9" w:rsidRDefault="00A805C9" w:rsidP="00375416">
      <w:pPr>
        <w:pStyle w:val="NoSpacing"/>
      </w:pPr>
    </w:p>
    <w:p w:rsidR="00D81DA1" w:rsidRPr="00F042BD" w:rsidRDefault="00D81DA1" w:rsidP="00D81DA1">
      <w:pPr>
        <w:pStyle w:val="NoSpacing"/>
        <w:rPr>
          <w:b/>
          <w:u w:val="single"/>
        </w:rPr>
      </w:pPr>
      <w:r w:rsidRPr="00F042BD">
        <w:rPr>
          <w:b/>
          <w:u w:val="single"/>
        </w:rPr>
        <w:t>CONTINGENCY TRANSFERS</w:t>
      </w:r>
    </w:p>
    <w:p w:rsidR="00D81DA1" w:rsidRDefault="00D81DA1" w:rsidP="00D81DA1">
      <w:pPr>
        <w:pStyle w:val="NoSpacing"/>
      </w:pPr>
      <w:r>
        <w:t>Motion by</w:t>
      </w:r>
      <w:r w:rsidR="009F43A3">
        <w:t xml:space="preserve"> </w:t>
      </w:r>
      <w:r w:rsidR="00CD519D">
        <w:t>Ohlrogge</w:t>
      </w:r>
      <w:r>
        <w:t>, seconded by</w:t>
      </w:r>
      <w:r w:rsidR="00CD519D">
        <w:t xml:space="preserve"> P. Larson</w:t>
      </w:r>
      <w:r>
        <w:t>, to transfer the following amounts from contingency to the department named to balance for the year</w:t>
      </w:r>
      <w:r w:rsidR="007F6C7A">
        <w:t>: Clerk of Courts, $3,542.43</w:t>
      </w:r>
      <w:r w:rsidR="00115C4D">
        <w:t xml:space="preserve">.  </w:t>
      </w:r>
      <w:r>
        <w:t xml:space="preserve"> All ayes.  </w:t>
      </w:r>
      <w:r w:rsidRPr="001C28EC">
        <w:t xml:space="preserve">Motion carried.  The board commended many departments </w:t>
      </w:r>
      <w:r>
        <w:t>for</w:t>
      </w:r>
      <w:r w:rsidRPr="001C28EC">
        <w:t xml:space="preserve"> </w:t>
      </w:r>
      <w:r>
        <w:t xml:space="preserve">staying within </w:t>
      </w:r>
      <w:r w:rsidRPr="001C28EC">
        <w:t>budget.</w:t>
      </w:r>
      <w:r>
        <w:t xml:space="preserve">  </w:t>
      </w:r>
    </w:p>
    <w:p w:rsidR="00FB407C" w:rsidRDefault="00D81DA1" w:rsidP="00D81DA1">
      <w:pPr>
        <w:pStyle w:val="NoSpacing"/>
        <w:rPr>
          <w:sz w:val="28"/>
          <w:szCs w:val="28"/>
        </w:rPr>
      </w:pPr>
      <w:r w:rsidRPr="006C16C3">
        <w:rPr>
          <w:sz w:val="28"/>
          <w:szCs w:val="28"/>
        </w:rPr>
        <w:t xml:space="preserve"> </w:t>
      </w:r>
    </w:p>
    <w:p w:rsidR="00D81DA1" w:rsidRDefault="00100B7A" w:rsidP="00D81DA1">
      <w:pPr>
        <w:pStyle w:val="NoSpacing"/>
        <w:rPr>
          <w:b/>
          <w:u w:val="single"/>
        </w:rPr>
      </w:pPr>
      <w:r w:rsidRPr="00100B7A">
        <w:rPr>
          <w:b/>
          <w:u w:val="single"/>
        </w:rPr>
        <w:t>BOND ON APPEAL</w:t>
      </w:r>
      <w:r w:rsidR="00D81DA1" w:rsidRPr="00100B7A">
        <w:rPr>
          <w:b/>
          <w:u w:val="single"/>
        </w:rPr>
        <w:t xml:space="preserve">  </w:t>
      </w:r>
    </w:p>
    <w:p w:rsidR="00100B7A" w:rsidRPr="00100B7A" w:rsidRDefault="00100B7A" w:rsidP="00D81DA1">
      <w:pPr>
        <w:pStyle w:val="NoSpacing"/>
      </w:pPr>
      <w:r>
        <w:t>Auditor Larson reported receiving a Bond on Appeal from Davenport Evans Lawyers for indigent #</w:t>
      </w:r>
      <w:r w:rsidR="00115C4D">
        <w:t>17-5.</w:t>
      </w:r>
    </w:p>
    <w:p w:rsidR="00A805C9" w:rsidRPr="00A805C9" w:rsidRDefault="00A805C9" w:rsidP="00375416">
      <w:pPr>
        <w:pStyle w:val="NoSpacing"/>
        <w:rPr>
          <w:b/>
          <w:u w:val="single"/>
        </w:rPr>
      </w:pPr>
    </w:p>
    <w:p w:rsidR="00A54A97" w:rsidRDefault="00A54A97" w:rsidP="00253ADF">
      <w:pPr>
        <w:pStyle w:val="NoSpacing"/>
        <w:rPr>
          <w:b/>
          <w:u w:val="single"/>
        </w:rPr>
      </w:pPr>
      <w:r w:rsidRPr="00A54A97">
        <w:rPr>
          <w:b/>
          <w:u w:val="single"/>
        </w:rPr>
        <w:t>BILLS</w:t>
      </w:r>
    </w:p>
    <w:p w:rsidR="008B71A3" w:rsidRDefault="008B71A3" w:rsidP="00375416">
      <w:pPr>
        <w:pStyle w:val="NoSpacing"/>
      </w:pPr>
      <w:r>
        <w:t>Motion by</w:t>
      </w:r>
      <w:r w:rsidR="002B14F2">
        <w:t xml:space="preserve"> </w:t>
      </w:r>
      <w:r w:rsidR="001B1213">
        <w:t>P. Larson</w:t>
      </w:r>
      <w:r w:rsidR="002D0C2B">
        <w:t>,</w:t>
      </w:r>
      <w:r>
        <w:t xml:space="preserve"> seconded by</w:t>
      </w:r>
      <w:r w:rsidR="00F37E4E">
        <w:t xml:space="preserve"> Ohlrogge</w:t>
      </w:r>
      <w:r w:rsidR="008E1629">
        <w:t>,</w:t>
      </w:r>
      <w:r>
        <w:t xml:space="preserve"> to pay the following bills.  All ayes.  Motion carried.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3580"/>
        <w:gridCol w:w="3140"/>
        <w:gridCol w:w="1660"/>
      </w:tblGrid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Office of Child Support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$240.00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Accounts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$267.80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First National Bank SD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$2,452.71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Avera Health Plan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$20,279.04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$1,145.32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$249.52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SD Retirement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Retirement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$8,009.20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SD Retirement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Spouse Option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$46.66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Small Business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$51.00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Sanborn County 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Real Estate Taxes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$70.00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Sun Life Financial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$218.38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VSP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$195.59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EMC National Life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$420.56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First National Bank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$11,732.18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A&amp;B Business Solutions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$668.76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Ameripride Services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Mats, Mops, Towels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$53.57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Barrett Farm Supply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Pipe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$36,378.00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Rita R Baszler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Blood Draw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$160.00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Beadle County 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Prisoner Care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$1,850.00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Brown &amp; Saenger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$884.39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Lynn Brueske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$25.98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Mary Collins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Deposit Refund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$100.00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Commercial Asphalt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Gravel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$17,327.75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Total Oil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$16,502.00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Double D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Grill Guard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$875.00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Express 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$116.67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Farmers Cashway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$1,343.67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Farnams Genuine Parts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$41.91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Fastenal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$15.41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First National Bank of Omaha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$557.11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GCT Tire Centers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Tires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$3,909.27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Velma Kneen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Deposit Refund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$100.00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Lamb Motor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Pickup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$31,066.00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Local Lumber Co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$1,117.62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Mid American Research Chemical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$91.04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McLeod's Printing &amp; Supply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$214.30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Menard's - Mitchell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$638.47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Randall Morgan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Clean Ditch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$2,231.25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Mobile Binders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Book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$401.05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Northwestern Energy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$1,870.23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Office Peeps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$7.21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Sherryl Rankin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Mileage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$14.70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Runnings Supply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$82.56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Sanborn County 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Taxes in Trust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$469.83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James D Taylor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Attorney Fees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$583.30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Ultramax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Ammo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$204.00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United Laboratories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$261.48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Wheelco Brake &amp; Supply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$399.28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Woony Foods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$654.26</w:t>
            </w:r>
          </w:p>
        </w:tc>
      </w:tr>
      <w:tr w:rsidR="00274DAD" w:rsidRPr="00274DAD" w:rsidTr="00274DA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EMC National Life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Life 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DAD" w:rsidRPr="00274DAD" w:rsidRDefault="00274DAD" w:rsidP="00274D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74DAD">
              <w:rPr>
                <w:rFonts w:ascii="Calibri" w:eastAsia="Times New Roman" w:hAnsi="Calibri" w:cs="Times New Roman"/>
              </w:rPr>
              <w:t>$58.39</w:t>
            </w:r>
          </w:p>
        </w:tc>
      </w:tr>
    </w:tbl>
    <w:p w:rsidR="00274DAD" w:rsidRDefault="00274DAD" w:rsidP="00375416">
      <w:pPr>
        <w:pStyle w:val="NoSpacing"/>
      </w:pPr>
    </w:p>
    <w:p w:rsidR="009260D5" w:rsidRDefault="009260D5" w:rsidP="00375416">
      <w:pPr>
        <w:pStyle w:val="NoSpacing"/>
      </w:pPr>
      <w:r>
        <w:t>December payroll before deductions: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3580"/>
        <w:gridCol w:w="3140"/>
        <w:gridCol w:w="1660"/>
      </w:tblGrid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Commissioners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$3,025.00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Auditor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$5,629.69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$6,224.69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States Attorney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$4,232.65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Courthouse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$3,953.12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Assessor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$6,014.41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Register of Deeds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$6,270.98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$12,275.84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Nurse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$1,016.14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Ambulance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$1,235.00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WIC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$76.09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Extension Office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$1,606.58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Weed Salary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$1,200.00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Drainage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$225.00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Road and Bridge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$28,295.32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Emergency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$477.35</w:t>
            </w:r>
          </w:p>
        </w:tc>
      </w:tr>
      <w:tr w:rsidR="005C6451" w:rsidRPr="005C6451" w:rsidTr="005C645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Sobriety Testing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451" w:rsidRPr="005C6451" w:rsidRDefault="005C6451" w:rsidP="005C64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6451">
              <w:rPr>
                <w:rFonts w:ascii="Calibri" w:eastAsia="Times New Roman" w:hAnsi="Calibri" w:cs="Times New Roman"/>
              </w:rPr>
              <w:t>$295.00</w:t>
            </w:r>
          </w:p>
        </w:tc>
      </w:tr>
    </w:tbl>
    <w:p w:rsidR="00F8210A" w:rsidRDefault="00F8210A" w:rsidP="00375416">
      <w:pPr>
        <w:pStyle w:val="NoSpacing"/>
      </w:pPr>
    </w:p>
    <w:p w:rsidR="007F6C7A" w:rsidRDefault="008B71A3" w:rsidP="007F6C7A">
      <w:pPr>
        <w:pStyle w:val="NoSpacing"/>
      </w:pPr>
      <w:r>
        <w:t>There being no further business, motion by</w:t>
      </w:r>
      <w:r w:rsidR="00F37E4E">
        <w:t xml:space="preserve"> Ohlrogge</w:t>
      </w:r>
      <w:r w:rsidR="00BF1FCE">
        <w:t>,</w:t>
      </w:r>
      <w:r w:rsidR="00E0461D">
        <w:t xml:space="preserve"> </w:t>
      </w:r>
      <w:r>
        <w:t>seconded by</w:t>
      </w:r>
      <w:r w:rsidR="00F37E4E">
        <w:t xml:space="preserve"> P. Larson</w:t>
      </w:r>
      <w:r w:rsidR="002D0C2B">
        <w:t>,</w:t>
      </w:r>
      <w:r w:rsidR="00686332">
        <w:t xml:space="preserve"> </w:t>
      </w:r>
      <w:r>
        <w:t xml:space="preserve">to adjourn the meeting.  All ayes.  Motion carried.  The next scheduled meeting will be </w:t>
      </w:r>
      <w:r w:rsidR="00F87B95">
        <w:t>January 8</w:t>
      </w:r>
      <w:r>
        <w:t xml:space="preserve"> at 9:00 a.m.</w:t>
      </w:r>
    </w:p>
    <w:p w:rsidR="00DA0986" w:rsidRDefault="00DA0986" w:rsidP="007F6C7A">
      <w:pPr>
        <w:pStyle w:val="NoSpacing"/>
        <w:rPr>
          <w:rFonts w:ascii="Calibri" w:hAnsi="Calibri"/>
        </w:rPr>
      </w:pPr>
      <w:r w:rsidRPr="009836AA">
        <w:rPr>
          <w:rFonts w:ascii="Calibri" w:hAnsi="Calibri"/>
        </w:rPr>
        <w:t>Diane Larson</w:t>
      </w:r>
      <w:r>
        <w:rPr>
          <w:rFonts w:ascii="Calibri" w:hAnsi="Calibri"/>
        </w:rPr>
        <w:t xml:space="preserve">                                                                         Jeff Ebersdorfer</w:t>
      </w:r>
    </w:p>
    <w:p w:rsidR="00DA0986" w:rsidRDefault="00DA0986" w:rsidP="00DA0986">
      <w:pPr>
        <w:rPr>
          <w:rFonts w:ascii="Calibri" w:hAnsi="Calibri"/>
        </w:rPr>
      </w:pPr>
    </w:p>
    <w:p w:rsidR="00DA0986" w:rsidRDefault="00DA0986" w:rsidP="00DA0986">
      <w:pPr>
        <w:rPr>
          <w:rFonts w:ascii="Calibri" w:hAnsi="Calibri"/>
        </w:rPr>
      </w:pPr>
    </w:p>
    <w:p w:rsidR="00DA0986" w:rsidRDefault="00DA0986" w:rsidP="00DA0986">
      <w:pPr>
        <w:rPr>
          <w:sz w:val="28"/>
          <w:szCs w:val="28"/>
        </w:rPr>
      </w:pPr>
      <w:r>
        <w:rPr>
          <w:rFonts w:ascii="Calibri" w:hAnsi="Calibri"/>
        </w:rPr>
        <w:t xml:space="preserve">Sanborn County Auditor                                                    Chairman, Sanborn County Commissioners   </w:t>
      </w:r>
    </w:p>
    <w:p w:rsidR="003209D9" w:rsidRPr="0014179C" w:rsidRDefault="003209D9" w:rsidP="00375416">
      <w:pPr>
        <w:pStyle w:val="NoSpacing"/>
      </w:pPr>
    </w:p>
    <w:sectPr w:rsidR="003209D9" w:rsidRPr="0014179C" w:rsidSect="00436B7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DBA" w:rsidRDefault="00425DBA" w:rsidP="00914963">
      <w:pPr>
        <w:spacing w:after="0" w:line="240" w:lineRule="auto"/>
      </w:pPr>
      <w:r>
        <w:separator/>
      </w:r>
    </w:p>
  </w:endnote>
  <w:endnote w:type="continuationSeparator" w:id="0">
    <w:p w:rsidR="00425DBA" w:rsidRDefault="00425DBA" w:rsidP="00914963">
      <w:pPr>
        <w:spacing w:after="0" w:line="240" w:lineRule="auto"/>
      </w:pPr>
      <w:r>
        <w:continuationSeparator/>
      </w:r>
    </w:p>
  </w:endnote>
  <w:endnote w:type="continuationNotice" w:id="1">
    <w:p w:rsidR="00425DBA" w:rsidRDefault="00425D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9889281"/>
      <w:docPartObj>
        <w:docPartGallery w:val="Page Numbers (Bottom of Page)"/>
        <w:docPartUnique/>
      </w:docPartObj>
    </w:sdtPr>
    <w:sdtEndPr/>
    <w:sdtContent>
      <w:p w:rsidR="0066410E" w:rsidRDefault="0066410E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972"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:rsidR="0066410E" w:rsidRDefault="00664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DBA" w:rsidRDefault="00425DBA" w:rsidP="00914963">
      <w:pPr>
        <w:spacing w:after="0" w:line="240" w:lineRule="auto"/>
      </w:pPr>
      <w:r>
        <w:separator/>
      </w:r>
    </w:p>
  </w:footnote>
  <w:footnote w:type="continuationSeparator" w:id="0">
    <w:p w:rsidR="00425DBA" w:rsidRDefault="00425DBA" w:rsidP="00914963">
      <w:pPr>
        <w:spacing w:after="0" w:line="240" w:lineRule="auto"/>
      </w:pPr>
      <w:r>
        <w:continuationSeparator/>
      </w:r>
    </w:p>
  </w:footnote>
  <w:footnote w:type="continuationNotice" w:id="1">
    <w:p w:rsidR="00425DBA" w:rsidRDefault="00425DB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9C"/>
    <w:rsid w:val="00011316"/>
    <w:rsid w:val="00012926"/>
    <w:rsid w:val="00015BCE"/>
    <w:rsid w:val="00021B67"/>
    <w:rsid w:val="000230B1"/>
    <w:rsid w:val="0002570A"/>
    <w:rsid w:val="000258BE"/>
    <w:rsid w:val="00042B52"/>
    <w:rsid w:val="0005553A"/>
    <w:rsid w:val="00056E37"/>
    <w:rsid w:val="00083C2F"/>
    <w:rsid w:val="00097137"/>
    <w:rsid w:val="000A1552"/>
    <w:rsid w:val="000C0ED3"/>
    <w:rsid w:val="000C12A1"/>
    <w:rsid w:val="000C55CD"/>
    <w:rsid w:val="000D605E"/>
    <w:rsid w:val="000E355D"/>
    <w:rsid w:val="00100B7A"/>
    <w:rsid w:val="00105D93"/>
    <w:rsid w:val="00115C4D"/>
    <w:rsid w:val="0012426E"/>
    <w:rsid w:val="00133416"/>
    <w:rsid w:val="0014179C"/>
    <w:rsid w:val="00161A8B"/>
    <w:rsid w:val="00181340"/>
    <w:rsid w:val="00191B76"/>
    <w:rsid w:val="001B1213"/>
    <w:rsid w:val="001D563F"/>
    <w:rsid w:val="001E2E63"/>
    <w:rsid w:val="001F5026"/>
    <w:rsid w:val="00200CC4"/>
    <w:rsid w:val="00207930"/>
    <w:rsid w:val="0021208B"/>
    <w:rsid w:val="002309BC"/>
    <w:rsid w:val="00232CE4"/>
    <w:rsid w:val="00232D0C"/>
    <w:rsid w:val="00251058"/>
    <w:rsid w:val="00253ADF"/>
    <w:rsid w:val="00274DAD"/>
    <w:rsid w:val="002933A6"/>
    <w:rsid w:val="002A22B3"/>
    <w:rsid w:val="002B14F2"/>
    <w:rsid w:val="002C2BD8"/>
    <w:rsid w:val="002D08C9"/>
    <w:rsid w:val="002D0C2B"/>
    <w:rsid w:val="002D7864"/>
    <w:rsid w:val="002E49A5"/>
    <w:rsid w:val="0030104C"/>
    <w:rsid w:val="00307F42"/>
    <w:rsid w:val="00310377"/>
    <w:rsid w:val="003209D9"/>
    <w:rsid w:val="00334B7D"/>
    <w:rsid w:val="003351C9"/>
    <w:rsid w:val="00375416"/>
    <w:rsid w:val="00383D24"/>
    <w:rsid w:val="003860BB"/>
    <w:rsid w:val="003C6C7E"/>
    <w:rsid w:val="003C787E"/>
    <w:rsid w:val="003D5696"/>
    <w:rsid w:val="00405CBC"/>
    <w:rsid w:val="00425DBA"/>
    <w:rsid w:val="00436B7B"/>
    <w:rsid w:val="0043740D"/>
    <w:rsid w:val="00441FD6"/>
    <w:rsid w:val="00455FCE"/>
    <w:rsid w:val="004964CC"/>
    <w:rsid w:val="00496719"/>
    <w:rsid w:val="00496F31"/>
    <w:rsid w:val="004A4AAB"/>
    <w:rsid w:val="004C60F5"/>
    <w:rsid w:val="004D1A60"/>
    <w:rsid w:val="0050063E"/>
    <w:rsid w:val="00501926"/>
    <w:rsid w:val="005077E8"/>
    <w:rsid w:val="005173FD"/>
    <w:rsid w:val="00523C4A"/>
    <w:rsid w:val="00563B7E"/>
    <w:rsid w:val="00576FC8"/>
    <w:rsid w:val="005A2CDF"/>
    <w:rsid w:val="005B2972"/>
    <w:rsid w:val="005C6451"/>
    <w:rsid w:val="005F2EEC"/>
    <w:rsid w:val="006335CC"/>
    <w:rsid w:val="00660CDE"/>
    <w:rsid w:val="0066410E"/>
    <w:rsid w:val="00665A4C"/>
    <w:rsid w:val="00667749"/>
    <w:rsid w:val="00674F8F"/>
    <w:rsid w:val="00677B25"/>
    <w:rsid w:val="00686332"/>
    <w:rsid w:val="00694D35"/>
    <w:rsid w:val="00697000"/>
    <w:rsid w:val="0071306A"/>
    <w:rsid w:val="00722ABE"/>
    <w:rsid w:val="0072505F"/>
    <w:rsid w:val="007305C1"/>
    <w:rsid w:val="007347CB"/>
    <w:rsid w:val="00740BCF"/>
    <w:rsid w:val="00746B8D"/>
    <w:rsid w:val="00747940"/>
    <w:rsid w:val="007A3864"/>
    <w:rsid w:val="007B0E81"/>
    <w:rsid w:val="007F6C7A"/>
    <w:rsid w:val="00835A10"/>
    <w:rsid w:val="00872219"/>
    <w:rsid w:val="00884FBA"/>
    <w:rsid w:val="008B1A99"/>
    <w:rsid w:val="008B3D1D"/>
    <w:rsid w:val="008B71A3"/>
    <w:rsid w:val="008D309C"/>
    <w:rsid w:val="008E1629"/>
    <w:rsid w:val="008E3A49"/>
    <w:rsid w:val="008E78EE"/>
    <w:rsid w:val="008F2FBC"/>
    <w:rsid w:val="00914963"/>
    <w:rsid w:val="009167F1"/>
    <w:rsid w:val="00925C18"/>
    <w:rsid w:val="009260D5"/>
    <w:rsid w:val="00966C17"/>
    <w:rsid w:val="00983502"/>
    <w:rsid w:val="00991407"/>
    <w:rsid w:val="009950D8"/>
    <w:rsid w:val="00996F34"/>
    <w:rsid w:val="009A6A29"/>
    <w:rsid w:val="009C0F73"/>
    <w:rsid w:val="009D166F"/>
    <w:rsid w:val="009F38FE"/>
    <w:rsid w:val="009F3EB7"/>
    <w:rsid w:val="009F43A3"/>
    <w:rsid w:val="00A01F7E"/>
    <w:rsid w:val="00A15086"/>
    <w:rsid w:val="00A54A97"/>
    <w:rsid w:val="00A654CA"/>
    <w:rsid w:val="00A805C9"/>
    <w:rsid w:val="00AA63CE"/>
    <w:rsid w:val="00AB22E7"/>
    <w:rsid w:val="00AE0D79"/>
    <w:rsid w:val="00AF2B16"/>
    <w:rsid w:val="00B046AA"/>
    <w:rsid w:val="00B1078F"/>
    <w:rsid w:val="00B17094"/>
    <w:rsid w:val="00B23A1E"/>
    <w:rsid w:val="00B40530"/>
    <w:rsid w:val="00B40F7E"/>
    <w:rsid w:val="00B51E31"/>
    <w:rsid w:val="00B61DDF"/>
    <w:rsid w:val="00B80117"/>
    <w:rsid w:val="00B90D75"/>
    <w:rsid w:val="00B96AC9"/>
    <w:rsid w:val="00BA26E0"/>
    <w:rsid w:val="00BA4019"/>
    <w:rsid w:val="00BC3E1D"/>
    <w:rsid w:val="00BC51A0"/>
    <w:rsid w:val="00BF1FCE"/>
    <w:rsid w:val="00C006A0"/>
    <w:rsid w:val="00C40E17"/>
    <w:rsid w:val="00C63CBE"/>
    <w:rsid w:val="00C651F7"/>
    <w:rsid w:val="00C72546"/>
    <w:rsid w:val="00C80E24"/>
    <w:rsid w:val="00C80E4E"/>
    <w:rsid w:val="00CB6855"/>
    <w:rsid w:val="00CD1B1F"/>
    <w:rsid w:val="00CD519D"/>
    <w:rsid w:val="00CD632B"/>
    <w:rsid w:val="00CE1428"/>
    <w:rsid w:val="00D23722"/>
    <w:rsid w:val="00D33880"/>
    <w:rsid w:val="00D81DA1"/>
    <w:rsid w:val="00DA0986"/>
    <w:rsid w:val="00DB2202"/>
    <w:rsid w:val="00DB59A3"/>
    <w:rsid w:val="00DB617A"/>
    <w:rsid w:val="00DC0C4A"/>
    <w:rsid w:val="00E0461D"/>
    <w:rsid w:val="00E11D9C"/>
    <w:rsid w:val="00E37848"/>
    <w:rsid w:val="00E46501"/>
    <w:rsid w:val="00E72DE9"/>
    <w:rsid w:val="00EB26D6"/>
    <w:rsid w:val="00EC0224"/>
    <w:rsid w:val="00EC7DBB"/>
    <w:rsid w:val="00ED0A46"/>
    <w:rsid w:val="00EE4B4F"/>
    <w:rsid w:val="00EF7C56"/>
    <w:rsid w:val="00F12D51"/>
    <w:rsid w:val="00F21CBF"/>
    <w:rsid w:val="00F26734"/>
    <w:rsid w:val="00F2688B"/>
    <w:rsid w:val="00F342BB"/>
    <w:rsid w:val="00F37E4E"/>
    <w:rsid w:val="00F42643"/>
    <w:rsid w:val="00F55CD6"/>
    <w:rsid w:val="00F706A5"/>
    <w:rsid w:val="00F7294E"/>
    <w:rsid w:val="00F74927"/>
    <w:rsid w:val="00F80D7C"/>
    <w:rsid w:val="00F8210A"/>
    <w:rsid w:val="00F8785A"/>
    <w:rsid w:val="00F87B95"/>
    <w:rsid w:val="00FA3D5B"/>
    <w:rsid w:val="00FB407C"/>
    <w:rsid w:val="00FB6181"/>
    <w:rsid w:val="00FC468C"/>
    <w:rsid w:val="00FC548C"/>
    <w:rsid w:val="00FD42D7"/>
    <w:rsid w:val="00FF2D58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1779A2-F869-46B8-990D-2AC09938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1C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1A3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14963"/>
  </w:style>
  <w:style w:type="paragraph" w:styleId="Header">
    <w:name w:val="header"/>
    <w:basedOn w:val="Normal"/>
    <w:link w:val="HeaderChar"/>
    <w:uiPriority w:val="99"/>
    <w:unhideWhenUsed/>
    <w:rsid w:val="00914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963"/>
  </w:style>
  <w:style w:type="paragraph" w:styleId="Footer">
    <w:name w:val="footer"/>
    <w:basedOn w:val="Normal"/>
    <w:link w:val="FooterChar"/>
    <w:uiPriority w:val="99"/>
    <w:unhideWhenUsed/>
    <w:rsid w:val="00914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963"/>
  </w:style>
  <w:style w:type="paragraph" w:styleId="Revision">
    <w:name w:val="Revision"/>
    <w:hidden/>
    <w:uiPriority w:val="99"/>
    <w:semiHidden/>
    <w:rsid w:val="002933A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555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6C59-9BBC-434B-8F2D-BADEDB4B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Regynski</dc:creator>
  <cp:keywords/>
  <dc:description/>
  <cp:lastModifiedBy>Diane Larson</cp:lastModifiedBy>
  <cp:revision>8</cp:revision>
  <cp:lastPrinted>2018-01-03T17:02:00Z</cp:lastPrinted>
  <dcterms:created xsi:type="dcterms:W3CDTF">2017-12-28T17:42:00Z</dcterms:created>
  <dcterms:modified xsi:type="dcterms:W3CDTF">2018-01-03T17:11:00Z</dcterms:modified>
</cp:coreProperties>
</file>